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0"/>
        <w:tblW w:w="9782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1A08E2" w:rsidRPr="001A08E2" w:rsidTr="00341AB7">
        <w:tc>
          <w:tcPr>
            <w:tcW w:w="3970" w:type="dxa"/>
          </w:tcPr>
          <w:p w:rsidR="001A08E2" w:rsidRPr="001A08E2" w:rsidRDefault="001A08E2" w:rsidP="001A08E2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1A08E2" w:rsidRPr="001A08E2" w:rsidRDefault="001A08E2" w:rsidP="001A08E2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сельская администрация</w:t>
            </w:r>
          </w:p>
          <w:p w:rsidR="001A08E2" w:rsidRPr="001A08E2" w:rsidRDefault="001A08E2" w:rsidP="001A08E2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Талицкого сельского </w:t>
            </w:r>
          </w:p>
          <w:p w:rsidR="001A08E2" w:rsidRPr="001A08E2" w:rsidRDefault="001A08E2" w:rsidP="001A08E2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  <w:p w:rsidR="001A08E2" w:rsidRPr="001A08E2" w:rsidRDefault="001A08E2" w:rsidP="001A08E2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Усть-Канского района</w:t>
            </w:r>
          </w:p>
          <w:p w:rsidR="001A08E2" w:rsidRPr="001A08E2" w:rsidRDefault="001A08E2" w:rsidP="001A08E2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Республика Алтай </w:t>
            </w:r>
          </w:p>
          <w:p w:rsidR="001A08E2" w:rsidRPr="001A08E2" w:rsidRDefault="001A08E2" w:rsidP="001A08E2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08E2" w:rsidRPr="001A08E2" w:rsidRDefault="001A08E2" w:rsidP="001A08E2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A08E2" w:rsidRPr="001A08E2" w:rsidRDefault="001A08E2" w:rsidP="001A0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8E2">
              <w:rPr>
                <w:rFonts w:ascii="CG Times Cyr" w:eastAsia="Times New Roman" w:hAnsi="CG Times Cyr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1A08E2" w:rsidRPr="001A08E2" w:rsidRDefault="001A08E2" w:rsidP="001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E2" w:rsidRPr="001A08E2" w:rsidRDefault="001A08E2" w:rsidP="001A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A08E2" w:rsidRPr="001A08E2" w:rsidRDefault="001A08E2" w:rsidP="001A08E2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Федерациязы</w:t>
            </w:r>
            <w:proofErr w:type="spellEnd"/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A08E2" w:rsidRPr="001A08E2" w:rsidRDefault="001A08E2" w:rsidP="001A08E2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jypт</w:t>
            </w:r>
            <w:proofErr w:type="spellEnd"/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aдминистрациязы</w:t>
            </w:r>
            <w:proofErr w:type="spellEnd"/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A08E2" w:rsidRPr="001A08E2" w:rsidRDefault="001A08E2" w:rsidP="001A08E2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Талицадагы</w:t>
            </w:r>
            <w:proofErr w:type="spellEnd"/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jурт</w:t>
            </w:r>
            <w:proofErr w:type="spellEnd"/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1A08E2" w:rsidRPr="001A08E2" w:rsidRDefault="001A08E2" w:rsidP="001A08E2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jeeзенин</w:t>
            </w:r>
            <w:proofErr w:type="spellEnd"/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A08E2" w:rsidRPr="001A08E2" w:rsidRDefault="001A08E2" w:rsidP="001A08E2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Кан-</w:t>
            </w:r>
            <w:proofErr w:type="spellStart"/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Оозы</w:t>
            </w:r>
            <w:proofErr w:type="spellEnd"/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 </w:t>
            </w:r>
          </w:p>
          <w:p w:rsidR="001A08E2" w:rsidRPr="001A08E2" w:rsidRDefault="001A08E2" w:rsidP="001A08E2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Алтай </w:t>
            </w:r>
            <w:proofErr w:type="spellStart"/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Республиканын</w:t>
            </w:r>
            <w:proofErr w:type="spellEnd"/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A08E2" w:rsidRPr="001A08E2" w:rsidRDefault="001A08E2" w:rsidP="001A08E2">
            <w:pPr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E2" w:rsidRPr="001A08E2" w:rsidRDefault="001A08E2" w:rsidP="001A08E2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:rsidR="001A08E2" w:rsidRPr="001A08E2" w:rsidRDefault="001A08E2" w:rsidP="001A0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:rsidR="001A08E2" w:rsidRPr="001A08E2" w:rsidRDefault="001A08E2" w:rsidP="001A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A08E2" w:rsidRPr="001A08E2" w:rsidRDefault="001A08E2" w:rsidP="001A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АЛТАЙ СОВЕТА ДЕПУТАТОВ МУНИЦИПАЛЬНОГО ОБРАЗОВАНИЯ</w:t>
      </w:r>
    </w:p>
    <w:p w:rsidR="001A08E2" w:rsidRPr="001A08E2" w:rsidRDefault="001A08E2" w:rsidP="001A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ТАЛИЦКОЕ СЕЛЬСКОЕ   ПОСЕЛЕНИЕ</w:t>
      </w:r>
    </w:p>
    <w:p w:rsidR="001A08E2" w:rsidRPr="001A08E2" w:rsidRDefault="001A08E2" w:rsidP="001A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E2" w:rsidRPr="001A08E2" w:rsidRDefault="001A08E2" w:rsidP="001A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A08E2" w:rsidRPr="00DE0359" w:rsidRDefault="00A84049" w:rsidP="001A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0359" w:rsidRPr="00DE0359">
        <w:rPr>
          <w:rFonts w:ascii="Times New Roman" w:hAnsi="Times New Roman" w:cs="Times New Roman"/>
          <w:b/>
          <w:sz w:val="28"/>
          <w:szCs w:val="28"/>
        </w:rPr>
        <w:t xml:space="preserve">Двенадцатой внеочередной </w:t>
      </w:r>
      <w:r w:rsidR="00DE0359" w:rsidRPr="00DE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сессии</w:t>
      </w:r>
      <w:r w:rsidR="001A08E2" w:rsidRPr="00DE0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четвертого созыва    </w:t>
      </w:r>
    </w:p>
    <w:p w:rsidR="001A08E2" w:rsidRPr="00DE0359" w:rsidRDefault="001A08E2" w:rsidP="001A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8E2" w:rsidRPr="001A08E2" w:rsidRDefault="001A08E2" w:rsidP="001A0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«31» октября </w:t>
      </w:r>
      <w:r w:rsidRPr="001A0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2017год                    с. Усть-Кумир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12-4-</w:t>
      </w:r>
      <w:r w:rsidR="0012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1A08E2" w:rsidRPr="001A08E2" w:rsidRDefault="001A08E2" w:rsidP="001A0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8E2" w:rsidRPr="001A08E2" w:rsidRDefault="001A08E2" w:rsidP="001A08E2">
      <w:pPr>
        <w:spacing w:after="0" w:line="240" w:lineRule="auto"/>
        <w:ind w:right="4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8E2" w:rsidRPr="001A08E2" w:rsidRDefault="001A08E2" w:rsidP="001A08E2">
      <w:pPr>
        <w:spacing w:after="0" w:line="240" w:lineRule="auto"/>
        <w:ind w:right="4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Положения по формированию </w:t>
      </w:r>
    </w:p>
    <w:p w:rsidR="001A08E2" w:rsidRPr="001A08E2" w:rsidRDefault="001A08E2" w:rsidP="001A0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ведению реестра муниципального имущества </w:t>
      </w:r>
    </w:p>
    <w:p w:rsidR="001A08E2" w:rsidRPr="001A08E2" w:rsidRDefault="001A08E2" w:rsidP="001A0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Талицкого сельского поселения»</w:t>
      </w:r>
    </w:p>
    <w:p w:rsidR="001A08E2" w:rsidRPr="001A08E2" w:rsidRDefault="001A08E2" w:rsidP="001A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Руководствуясь Гражданским </w:t>
      </w:r>
      <w:hyperlink r:id="rId7" w:history="1">
        <w:r w:rsidRPr="001A08E2">
          <w:rPr>
            <w:rFonts w:ascii="Times New Roman" w:eastAsia="Arial" w:hAnsi="Times New Roman" w:cs="Times New Roman"/>
            <w:sz w:val="28"/>
            <w:szCs w:val="28"/>
            <w:lang w:eastAsia="ru-RU"/>
          </w:rPr>
          <w:t>кодексом</w:t>
        </w:r>
      </w:hyperlink>
      <w:r w:rsidRPr="001A08E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8" w:history="1">
        <w:r w:rsidRPr="001A08E2">
          <w:rPr>
            <w:rFonts w:ascii="Times New Roman" w:eastAsia="Arial" w:hAnsi="Times New Roman" w:cs="Times New Roman"/>
            <w:sz w:val="28"/>
            <w:szCs w:val="28"/>
            <w:lang w:eastAsia="ru-RU"/>
          </w:rPr>
          <w:t>законом</w:t>
        </w:r>
      </w:hyperlink>
      <w:r w:rsidRPr="001A08E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от 6 октября 2003  № 131-ФЗ "Об общих принципах организации местного самоуправления в Российской Федерации", </w:t>
      </w:r>
      <w:hyperlink r:id="rId9" w:history="1">
        <w:r w:rsidRPr="001A08E2">
          <w:rPr>
            <w:rFonts w:ascii="Times New Roman" w:eastAsia="Arial" w:hAnsi="Times New Roman" w:cs="Times New Roman"/>
            <w:sz w:val="28"/>
            <w:szCs w:val="28"/>
            <w:lang w:eastAsia="ru-RU"/>
          </w:rPr>
          <w:t>Порядком</w:t>
        </w:r>
      </w:hyperlink>
      <w:r w:rsidRPr="001A08E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ведения органами местного самоуправления реестров муниципального имущества, утвержденным Приказом Минэкономразвития Российской Федерации от 30 августа 2011 № 424, Совет депутатов Талицкого сельского поселения </w:t>
      </w: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1A08E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РЕШИЛ:</w:t>
      </w: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Times New Roman"/>
          <w:sz w:val="28"/>
          <w:szCs w:val="28"/>
          <w:lang w:eastAsia="ru-RU"/>
        </w:rPr>
      </w:pPr>
      <w:r w:rsidRPr="001A08E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 Утвердить прилагаемое </w:t>
      </w:r>
      <w:hyperlink w:anchor="P44" w:history="1">
        <w:r w:rsidRPr="001A08E2">
          <w:rPr>
            <w:rFonts w:ascii="Times New Roman" w:eastAsia="Arial" w:hAnsi="Times New Roman" w:cs="Times New Roman"/>
            <w:sz w:val="28"/>
            <w:szCs w:val="28"/>
            <w:lang w:eastAsia="ru-RU"/>
          </w:rPr>
          <w:t>Положение</w:t>
        </w:r>
      </w:hyperlink>
      <w:r w:rsidRPr="001A08E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 формированию и ведению реестра муниципального имущества Талицкого сельского поселения.</w:t>
      </w: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Arial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 (обнародованию) в установленном порядке и вступает в силу после его официального опубликования (обнародования).</w:t>
      </w:r>
    </w:p>
    <w:p w:rsidR="001A08E2" w:rsidRPr="001A08E2" w:rsidRDefault="00CA4DA2" w:rsidP="001A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0" allowOverlap="1" wp14:anchorId="4B676506" wp14:editId="589B67E0">
            <wp:simplePos x="0" y="0"/>
            <wp:positionH relativeFrom="page">
              <wp:posOffset>3168650</wp:posOffset>
            </wp:positionH>
            <wp:positionV relativeFrom="page">
              <wp:posOffset>8042910</wp:posOffset>
            </wp:positionV>
            <wp:extent cx="1805940" cy="1386840"/>
            <wp:effectExtent l="0" t="0" r="381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DA2" w:rsidRDefault="00CA4DA2" w:rsidP="001A08E2">
      <w:pPr>
        <w:tabs>
          <w:tab w:val="left" w:pos="3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E2" w:rsidRPr="001A08E2" w:rsidRDefault="001A08E2" w:rsidP="001A08E2">
      <w:pPr>
        <w:tabs>
          <w:tab w:val="left" w:pos="3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сельской</w:t>
      </w:r>
    </w:p>
    <w:p w:rsidR="001A08E2" w:rsidRPr="001A08E2" w:rsidRDefault="001A08E2" w:rsidP="001A08E2">
      <w:pPr>
        <w:tabs>
          <w:tab w:val="left" w:pos="3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                                                                    Л.Г. Черепанова</w:t>
      </w:r>
    </w:p>
    <w:p w:rsidR="001A08E2" w:rsidRPr="001A08E2" w:rsidRDefault="001A08E2" w:rsidP="001A08E2">
      <w:pPr>
        <w:tabs>
          <w:tab w:val="left" w:pos="3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</w:p>
    <w:p w:rsidR="001A08E2" w:rsidRPr="001A08E2" w:rsidRDefault="001A08E2" w:rsidP="001A08E2">
      <w:pPr>
        <w:tabs>
          <w:tab w:val="left" w:pos="3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E2" w:rsidRPr="001A08E2" w:rsidRDefault="001A08E2" w:rsidP="001A08E2">
      <w:pPr>
        <w:tabs>
          <w:tab w:val="left" w:pos="3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E2" w:rsidRDefault="001A08E2" w:rsidP="001A08E2">
      <w:pPr>
        <w:tabs>
          <w:tab w:val="left" w:pos="3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E2" w:rsidRDefault="001A08E2" w:rsidP="001A08E2">
      <w:pPr>
        <w:tabs>
          <w:tab w:val="left" w:pos="3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E2" w:rsidRDefault="001A08E2" w:rsidP="001A08E2">
      <w:pPr>
        <w:tabs>
          <w:tab w:val="left" w:pos="3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E2" w:rsidRDefault="001A08E2" w:rsidP="001A08E2">
      <w:pPr>
        <w:tabs>
          <w:tab w:val="left" w:pos="3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E2" w:rsidRDefault="001A08E2" w:rsidP="001A08E2">
      <w:pPr>
        <w:tabs>
          <w:tab w:val="left" w:pos="3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E2" w:rsidRDefault="001A08E2" w:rsidP="001A08E2">
      <w:pPr>
        <w:tabs>
          <w:tab w:val="left" w:pos="3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E2" w:rsidRPr="001A08E2" w:rsidRDefault="001A08E2" w:rsidP="001A08E2">
      <w:pPr>
        <w:tabs>
          <w:tab w:val="left" w:pos="3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A08E2" w:rsidRPr="001A08E2" w:rsidRDefault="001A08E2" w:rsidP="001A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</w:p>
    <w:p w:rsidR="001A08E2" w:rsidRPr="001A08E2" w:rsidRDefault="001A08E2" w:rsidP="001A08E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Талицкого сельского поселения</w:t>
      </w:r>
    </w:p>
    <w:p w:rsidR="001A08E2" w:rsidRPr="001A08E2" w:rsidRDefault="001A08E2" w:rsidP="001A08E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«31</w:t>
      </w: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12-4-</w:t>
      </w:r>
      <w:r w:rsidR="001278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A08E2" w:rsidRPr="001A08E2" w:rsidRDefault="001A08E2" w:rsidP="001A0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bookmarkStart w:id="1" w:name="Par37"/>
      <w:bookmarkEnd w:id="1"/>
    </w:p>
    <w:p w:rsidR="001A08E2" w:rsidRPr="001A08E2" w:rsidRDefault="001A08E2" w:rsidP="001A0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1A08E2" w:rsidRPr="001A08E2" w:rsidRDefault="001A08E2" w:rsidP="001A0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ФОРМИРОВАНИЮ И ВЕДЕНИЮ РЕЕСТРА </w:t>
      </w:r>
    </w:p>
    <w:p w:rsidR="001A08E2" w:rsidRPr="001A08E2" w:rsidRDefault="001A08E2" w:rsidP="001A08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ИМУЩЕСТВА ТАЛИЦКОГО СЕЛЬСКОГО ПОСЕЛЕНИЯ </w:t>
      </w: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1A08E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разработано в соответствии с Федеральным законом от 06.10.2003 № 131-ФЗ "Об общих принципах организации местного самоуправления в Российской Федерации", </w:t>
      </w:r>
      <w:hyperlink r:id="rId11" w:history="1">
        <w:r w:rsidRPr="001A08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от 30.08.2011 № 424 "Об утверждении Порядка ведения органами местного самоуправления реестров муниципального имущества".</w:t>
      </w: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Правила ведения  реестра муниципального имущества Талицкого сельского поселения (далее – муниципальное имущество),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муниципальным учреждениям, муниципальным унитарным предприятиям, иным лицам, осуществляются в соответствии с </w:t>
      </w:r>
      <w:hyperlink r:id="rId12" w:history="1">
        <w:r w:rsidRPr="001A08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РФ от 30.08.2011 № 424 "Об утверждении Порядка ведения органами местного самоуправления реестров муниципального имущества".</w:t>
      </w: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Последовательность формирования и учета муниципального имущества в </w:t>
      </w:r>
      <w:proofErr w:type="spellStart"/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Талицком</w:t>
      </w:r>
      <w:proofErr w:type="spellEnd"/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устанавливается в соответствии с настоящим Положением.</w:t>
      </w: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Ведение реестра муниципального имущества осуществляется администрацией Талицкого сельского поселения (далее – администрация поселения).</w:t>
      </w: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обязана:</w:t>
      </w: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соблюдение правил ведения реестра и требований, предъявляемых к системе ведения реестра;</w:t>
      </w: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соблюдение прав доступа к реестру, защиту государственной и коммерческой тайны;</w:t>
      </w: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информационно – справочное обслуживание, выдавать выписки из реестров.</w:t>
      </w:r>
    </w:p>
    <w:p w:rsidR="001A08E2" w:rsidRPr="001A08E2" w:rsidRDefault="001A08E2" w:rsidP="001A08E2">
      <w:pPr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E2" w:rsidRPr="001A08E2" w:rsidRDefault="001A08E2" w:rsidP="001A08E2">
      <w:pPr>
        <w:spacing w:after="1" w:line="22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формирования реестра муниципального имущества</w:t>
      </w:r>
    </w:p>
    <w:p w:rsidR="001A08E2" w:rsidRPr="001A08E2" w:rsidRDefault="001A08E2" w:rsidP="001A08E2">
      <w:pPr>
        <w:spacing w:after="1" w:line="2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Муниципальное имущество формируется в реестр муниципального имущества Талицкого сельского поселения (далее - реестр).</w:t>
      </w: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реестра включает в себя включение, исключение, обработку информации об объектах учета.</w:t>
      </w: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Объектами учета являются:</w:t>
      </w: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находящееся в муниципальной собственности недвижимое имущество (здания, строения, сооружения или объекты незавершенного строительства, земельные участки, жилые, нежилые помещения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3000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13" w:history="1">
        <w:r w:rsidRPr="001A08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ноября 2006 г. № 174-ФЗ "Об автономных учреждениях", и Федеральным законом от 12.01.1996 № 7-ФЗ «О некоммерческих организациях».</w:t>
      </w: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образованию, иные юридические лица, учредителем (участником) которых является муниципальное образование.</w:t>
      </w: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Основаниями для включения, исключения объектов из реестра, внесения изменений в реестр являются:</w:t>
      </w: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акты судебных органов, вступившие в законную силу;</w:t>
      </w: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гражданско-правовые договоры;</w:t>
      </w: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акты на списание (форма ОС-4);</w:t>
      </w: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иные основания в соответствии с действующим законодательством.</w:t>
      </w: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E2" w:rsidRPr="001A08E2" w:rsidRDefault="001A08E2" w:rsidP="001A08E2">
      <w:pPr>
        <w:spacing w:after="1" w:line="22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учета муниципального имущества</w:t>
      </w:r>
    </w:p>
    <w:p w:rsidR="001A08E2" w:rsidRPr="001A08E2" w:rsidRDefault="001A08E2" w:rsidP="001A08E2">
      <w:pPr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Муниципальное имущество подлежит </w:t>
      </w:r>
      <w:proofErr w:type="spellStart"/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пообъектному</w:t>
      </w:r>
      <w:proofErr w:type="spellEnd"/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учету согласно </w:t>
      </w:r>
      <w:hyperlink w:anchor="P101" w:history="1">
        <w:r w:rsidRPr="001A08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 №1</w:t>
        </w:r>
      </w:hyperlink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Учет муниципального имущества включает в себя описание объекта учета с указанием индивидуальных характеристик, позволяющих однозначно отличить его от других объектов.</w:t>
      </w: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Администрация поселения вправе требовать у правообладателей представления необходимых для ведения реестра документов, а также определять технические средства и информационные технологии автоматизированной информационной системы ведения реестра на электронных носителях.</w:t>
      </w: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Полный перечень муниципального имущества по состоянию на 1 января года, следующего за отчетным, представляется правообладателями до 20 января года, следующего за отчетным.</w:t>
      </w: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Информация о движении (приход, выбытие) муниципального имущества, поступившего (приобретено, передано) или выбывшего (списано, передано), представляется ежеквартально до 15-го числа месяца, следующего за отчетным.</w:t>
      </w:r>
    </w:p>
    <w:p w:rsidR="001A08E2" w:rsidRPr="001A08E2" w:rsidRDefault="001A08E2" w:rsidP="001A08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4.Правообладатели муниципального недвижимого имущества обеспечивают проведение мероприятий по государственной регистрации возникновения, изменения, перехода или прекращения принадлежащих им вещных прав.</w:t>
      </w: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об установленных в отношении муниципального недвижимого и движимого имущества ограничениях (обременениях) с указанием основания и даты их возникновения и прекращения вносятся в реестр на основании соответствующих документов (договоры аренды, безвозмездного пользования, концессионные соглашения).</w:t>
      </w: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1A08E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4. Порядок предоставления информации из реестра </w:t>
      </w: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Arial" w:hAnsi="Times New Roman" w:cs="Times New Roman"/>
          <w:sz w:val="28"/>
          <w:szCs w:val="28"/>
          <w:lang w:eastAsia="ru-RU"/>
        </w:rPr>
        <w:t>1. На получение информации из реестра имеют право:</w:t>
      </w: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Arial" w:hAnsi="Times New Roman" w:cs="Times New Roman"/>
          <w:sz w:val="28"/>
          <w:szCs w:val="28"/>
          <w:lang w:eastAsia="ru-RU"/>
        </w:rPr>
        <w:t>- органы государственной власти Российской Федерации, органы государственной власти субъектов Российской Федерации, органы местного самоуправления, правоохранительные органы, суды;</w:t>
      </w: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Arial" w:hAnsi="Times New Roman" w:cs="Times New Roman"/>
          <w:sz w:val="28"/>
          <w:szCs w:val="28"/>
          <w:lang w:eastAsia="ru-RU"/>
        </w:rPr>
        <w:t>- физические лица - при предъявлении документа, удостоверяющего личность;</w:t>
      </w: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Arial" w:hAnsi="Times New Roman" w:cs="Times New Roman"/>
          <w:sz w:val="28"/>
          <w:szCs w:val="28"/>
          <w:lang w:eastAsia="ru-RU"/>
        </w:rPr>
        <w:t>- юридические лица - при предъявлении документов, подтверждающих полномочия представителя и регистрацию юридического лица.</w:t>
      </w: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Arial" w:hAnsi="Times New Roman" w:cs="Times New Roman"/>
          <w:sz w:val="28"/>
          <w:szCs w:val="28"/>
          <w:lang w:eastAsia="ru-RU"/>
        </w:rPr>
        <w:t>2. Информация из реестра (мотивированный отказ в ее предоставлении, справка об отсутствии в реестре информации о конкретном объекте) выдается в виде выписки на основании письменного запроса в 10-дневный срок со дня поступления запроса.</w:t>
      </w: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Arial" w:hAnsi="Times New Roman" w:cs="Times New Roman"/>
          <w:sz w:val="28"/>
          <w:szCs w:val="28"/>
          <w:lang w:eastAsia="ru-RU"/>
        </w:rPr>
        <w:t>Отказ в предоставлении информации возможен только в случае отнесения запрашиваемой информации в порядке, установленном законодательством Российской Федерации, к информации с ограниченным доступом.</w:t>
      </w: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Arial" w:hAnsi="Times New Roman" w:cs="Times New Roman"/>
          <w:sz w:val="28"/>
          <w:szCs w:val="28"/>
          <w:lang w:eastAsia="ru-RU"/>
        </w:rPr>
        <w:t>3. Администрация поселения несет ответственность за достоверность и полноту представляемой информации.</w:t>
      </w:r>
    </w:p>
    <w:p w:rsidR="001A08E2" w:rsidRPr="001A08E2" w:rsidRDefault="001A08E2" w:rsidP="001A08E2">
      <w:pPr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E2" w:rsidRPr="001A08E2" w:rsidRDefault="001A08E2" w:rsidP="001A08E2">
      <w:pPr>
        <w:spacing w:after="1" w:line="22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Контроль и ответственность</w:t>
      </w:r>
    </w:p>
    <w:p w:rsidR="001A08E2" w:rsidRPr="001A08E2" w:rsidRDefault="001A08E2" w:rsidP="001A08E2">
      <w:pPr>
        <w:spacing w:after="1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 и ответственность по формированию и учету реестра осуществляет администрация поселения.</w:t>
      </w:r>
    </w:p>
    <w:p w:rsidR="001A08E2" w:rsidRPr="001A08E2" w:rsidRDefault="001A08E2" w:rsidP="001A08E2">
      <w:pPr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8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Правообладатели несут ответственность за достоверность, полноту и своевременность представленной первичной документации, на основании которой вносятся сведения в реестр.</w:t>
      </w: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  <w:sectPr w:rsidR="001A08E2" w:rsidRPr="001A08E2" w:rsidSect="003B4F8F">
          <w:headerReference w:type="even" r:id="rId14"/>
          <w:headerReference w:type="default" r:id="rId15"/>
          <w:pgSz w:w="11906" w:h="16838"/>
          <w:pgMar w:top="709" w:right="849" w:bottom="851" w:left="1440" w:header="708" w:footer="708" w:gutter="0"/>
          <w:cols w:space="708"/>
          <w:titlePg/>
          <w:docGrid w:linePitch="360"/>
        </w:sectPr>
      </w:pP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1A08E2" w:rsidRPr="001A08E2" w:rsidRDefault="001A08E2" w:rsidP="001A08E2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по формированию </w:t>
      </w:r>
    </w:p>
    <w:p w:rsidR="001A08E2" w:rsidRPr="001A08E2" w:rsidRDefault="001A08E2" w:rsidP="001A08E2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ведению реестра муниципальной </w:t>
      </w:r>
    </w:p>
    <w:p w:rsidR="001A08E2" w:rsidRPr="001A08E2" w:rsidRDefault="001A08E2" w:rsidP="001A08E2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Талицкого</w:t>
      </w:r>
    </w:p>
    <w:p w:rsidR="001A08E2" w:rsidRPr="001A08E2" w:rsidRDefault="001A08E2" w:rsidP="001A08E2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Arial" w:eastAsia="Arial" w:hAnsi="Arial" w:cs="Times New Roman"/>
          <w:sz w:val="24"/>
          <w:szCs w:val="24"/>
          <w:lang w:eastAsia="ru-RU"/>
        </w:rPr>
      </w:pP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Arial" w:hAnsi="Times New Roman" w:cs="Times New Roman"/>
          <w:sz w:val="24"/>
          <w:szCs w:val="24"/>
          <w:lang w:eastAsia="ru-RU"/>
        </w:rPr>
        <w:t>Реестр муниципального имущества</w:t>
      </w: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Arial" w:hAnsi="Times New Roman" w:cs="Times New Roman"/>
          <w:sz w:val="24"/>
          <w:szCs w:val="24"/>
          <w:lang w:eastAsia="ru-RU"/>
        </w:rPr>
        <w:t>Талицкого сельского поселения</w:t>
      </w: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Arial" w:hAnsi="Times New Roman" w:cs="Times New Roman"/>
          <w:sz w:val="24"/>
          <w:szCs w:val="24"/>
          <w:lang w:eastAsia="ru-RU"/>
        </w:rPr>
        <w:t>по состоянию на 31.12.20__ г.</w:t>
      </w: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Arial" w:hAnsi="Times New Roman" w:cs="Times New Roman"/>
          <w:sz w:val="24"/>
          <w:szCs w:val="24"/>
          <w:lang w:eastAsia="ru-RU"/>
        </w:rPr>
        <w:t>Раздел 1 "Недвижимое имущество"</w:t>
      </w: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205"/>
        <w:gridCol w:w="1293"/>
        <w:gridCol w:w="968"/>
        <w:gridCol w:w="1292"/>
        <w:gridCol w:w="904"/>
        <w:gridCol w:w="904"/>
        <w:gridCol w:w="968"/>
        <w:gridCol w:w="1099"/>
        <w:gridCol w:w="1099"/>
        <w:gridCol w:w="1938"/>
        <w:gridCol w:w="904"/>
        <w:gridCol w:w="1882"/>
      </w:tblGrid>
      <w:tr w:rsidR="001A08E2" w:rsidRPr="001A08E2" w:rsidTr="00341AB7">
        <w:trPr>
          <w:trHeight w:val="2927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Площадь (протяженность) и иные параметры, характеризующие свойства недвижимого имущества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Кадастровая стоимость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прекращения права собственности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Реквизиты документов-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Сведения об установленных в отношении </w:t>
            </w:r>
            <w:proofErr w:type="spellStart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-ого движимого имущества ограничениях(обременениях) с указанием основания и даты их возникновения и прекращения</w:t>
            </w:r>
          </w:p>
        </w:tc>
      </w:tr>
    </w:tbl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Arial" w:hAnsi="Times New Roman" w:cs="Times New Roman"/>
          <w:sz w:val="24"/>
          <w:szCs w:val="24"/>
          <w:lang w:eastAsia="ru-RU"/>
        </w:rPr>
        <w:t>Раздел 2 "Движимое имущество"</w:t>
      </w:r>
    </w:p>
    <w:tbl>
      <w:tblPr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275"/>
        <w:gridCol w:w="1501"/>
        <w:gridCol w:w="1752"/>
        <w:gridCol w:w="1751"/>
        <w:gridCol w:w="2651"/>
        <w:gridCol w:w="2227"/>
        <w:gridCol w:w="2320"/>
      </w:tblGrid>
      <w:tr w:rsidR="001A08E2" w:rsidRPr="001A08E2" w:rsidTr="00341AB7">
        <w:trPr>
          <w:trHeight w:val="1567"/>
        </w:trPr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 балансовой стоимости движимого имущества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Сведения о начисленной амортизации (износе)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прекращения права собственности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Сведения об установленных в отношении </w:t>
            </w:r>
            <w:proofErr w:type="spellStart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-ого движимого имущества ограничениях(обременениях) с указанием основания и даты их возникновения и прекращения</w:t>
            </w:r>
          </w:p>
        </w:tc>
      </w:tr>
    </w:tbl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Arial" w:hAnsi="Times New Roman" w:cs="Times New Roman"/>
          <w:sz w:val="24"/>
          <w:szCs w:val="24"/>
          <w:lang w:eastAsia="ru-RU"/>
        </w:rPr>
        <w:t>Раздел 3 "Сведения о муниципальных учреждениях</w:t>
      </w: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A08E2">
        <w:rPr>
          <w:rFonts w:ascii="Times New Roman" w:eastAsia="Arial" w:hAnsi="Times New Roman" w:cs="Times New Roman"/>
          <w:sz w:val="24"/>
          <w:szCs w:val="24"/>
          <w:lang w:eastAsia="ru-RU"/>
        </w:rPr>
        <w:t>и предприятиях"</w:t>
      </w:r>
    </w:p>
    <w:p w:rsidR="001A08E2" w:rsidRPr="001A08E2" w:rsidRDefault="001A08E2" w:rsidP="001A08E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1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066"/>
        <w:gridCol w:w="937"/>
        <w:gridCol w:w="1095"/>
        <w:gridCol w:w="1406"/>
        <w:gridCol w:w="1876"/>
        <w:gridCol w:w="1407"/>
        <w:gridCol w:w="2189"/>
        <w:gridCol w:w="1563"/>
        <w:gridCol w:w="1719"/>
        <w:gridCol w:w="1564"/>
      </w:tblGrid>
      <w:tr w:rsidR="001A08E2" w:rsidRPr="001A08E2" w:rsidTr="00341AB7">
        <w:trPr>
          <w:trHeight w:val="2842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Адрес (местоположения)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Реквизиты документа-основания создания юридического лица (участия </w:t>
            </w:r>
            <w:proofErr w:type="spellStart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-ого </w:t>
            </w:r>
            <w:proofErr w:type="spellStart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обр-ия</w:t>
            </w:r>
            <w:proofErr w:type="spellEnd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 создании(уставном капитале) </w:t>
            </w:r>
            <w:proofErr w:type="spellStart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-ого лица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Размер уставного фонда (для МУП)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Размер доли, принадлежащей </w:t>
            </w:r>
            <w:proofErr w:type="spellStart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Балансовая стоимость основных фондов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Остаточная стоимость основных фондов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1A08E2" w:rsidRPr="001A08E2" w:rsidRDefault="001A08E2" w:rsidP="001A08E2">
            <w:pPr>
              <w:widowControl w:val="0"/>
              <w:suppressAutoHyphens/>
              <w:autoSpaceDE w:val="0"/>
              <w:spacing w:after="0" w:line="240" w:lineRule="auto"/>
              <w:ind w:firstLine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A08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</w:p>
        </w:tc>
      </w:tr>
    </w:tbl>
    <w:p w:rsidR="001A08E2" w:rsidRPr="001A08E2" w:rsidRDefault="001A08E2" w:rsidP="001A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08E2" w:rsidRPr="001A08E2" w:rsidSect="003B4F8F">
          <w:pgSz w:w="16838" w:h="11906" w:orient="landscape"/>
          <w:pgMar w:top="851" w:right="709" w:bottom="386" w:left="851" w:header="709" w:footer="709" w:gutter="0"/>
          <w:cols w:space="708"/>
          <w:titlePg/>
          <w:docGrid w:linePitch="360"/>
        </w:sectPr>
      </w:pPr>
    </w:p>
    <w:p w:rsidR="001A08E2" w:rsidRPr="001A08E2" w:rsidRDefault="001A08E2" w:rsidP="001A08E2">
      <w:pPr>
        <w:tabs>
          <w:tab w:val="left" w:pos="1104"/>
          <w:tab w:val="left" w:pos="45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082" w:rsidRDefault="00400082"/>
    <w:sectPr w:rsidR="0040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42D" w:rsidRDefault="0042742D">
      <w:pPr>
        <w:spacing w:after="0" w:line="240" w:lineRule="auto"/>
      </w:pPr>
      <w:r>
        <w:separator/>
      </w:r>
    </w:p>
  </w:endnote>
  <w:endnote w:type="continuationSeparator" w:id="0">
    <w:p w:rsidR="0042742D" w:rsidRDefault="0042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42D" w:rsidRDefault="0042742D">
      <w:pPr>
        <w:spacing w:after="0" w:line="240" w:lineRule="auto"/>
      </w:pPr>
      <w:r>
        <w:separator/>
      </w:r>
    </w:p>
  </w:footnote>
  <w:footnote w:type="continuationSeparator" w:id="0">
    <w:p w:rsidR="0042742D" w:rsidRDefault="0042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8F" w:rsidRDefault="001A08E2" w:rsidP="003B4F8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4F8F" w:rsidRDefault="004274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8F" w:rsidRDefault="001A08E2" w:rsidP="003B4F8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4DA2">
      <w:rPr>
        <w:rStyle w:val="a6"/>
        <w:noProof/>
      </w:rPr>
      <w:t>2</w:t>
    </w:r>
    <w:r>
      <w:rPr>
        <w:rStyle w:val="a6"/>
      </w:rPr>
      <w:fldChar w:fldCharType="end"/>
    </w:r>
  </w:p>
  <w:p w:rsidR="003B4F8F" w:rsidRDefault="004274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E2"/>
    <w:rsid w:val="0012788B"/>
    <w:rsid w:val="001A08E2"/>
    <w:rsid w:val="00356665"/>
    <w:rsid w:val="00400082"/>
    <w:rsid w:val="0042742D"/>
    <w:rsid w:val="0096028F"/>
    <w:rsid w:val="00A84049"/>
    <w:rsid w:val="00CA4DA2"/>
    <w:rsid w:val="00DE0359"/>
    <w:rsid w:val="00E4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2199"/>
  <w15:chartTrackingRefBased/>
  <w15:docId w15:val="{4A4688E2-1258-4EC4-AC44-ADFEA206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08E2"/>
  </w:style>
  <w:style w:type="paragraph" w:customStyle="1" w:styleId="a5">
    <w:name w:val="Знак"/>
    <w:basedOn w:val="a"/>
    <w:rsid w:val="001A08E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6">
    <w:name w:val="page number"/>
    <w:rsid w:val="001A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7E6DA7568C0824610135FC3AC1C8060376767AEAAD7EBA5DEA6D1A6CA13DB65D8F1539F7AD8A7AC2zED" TargetMode="External"/><Relationship Id="rId13" Type="http://schemas.openxmlformats.org/officeDocument/2006/relationships/hyperlink" Target="consultantplus://offline/ref=B19295247268D908897FB68DA01CCEE67A324E8B317ABC8E413F8AB3F0zE1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7E6DA7568C0824610135FC3AC1C8060376767BE0AE7EBA5DEA6D1A6CA13DB65D8F1539F7AC8A7BC2zFD" TargetMode="External"/><Relationship Id="rId12" Type="http://schemas.openxmlformats.org/officeDocument/2006/relationships/hyperlink" Target="consultantplus://offline/ref=B19295247268D908897FA883A41CCEE67A3945813378BC8E413F8AB3F0zE18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19295247268D908897FA883A41CCEE67A3945813378BC8E413F8AB3F0zE18D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7E6DA7568C082461012BF23EC1C8060074757AEFA97EBA5DEA6D1A6CA13DB65D8F1539F7AD8B7FC2zD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Талица</dc:creator>
  <cp:keywords/>
  <dc:description/>
  <cp:lastModifiedBy>Талица</cp:lastModifiedBy>
  <cp:revision>9</cp:revision>
  <dcterms:created xsi:type="dcterms:W3CDTF">2017-10-31T08:57:00Z</dcterms:created>
  <dcterms:modified xsi:type="dcterms:W3CDTF">2017-11-01T04:30:00Z</dcterms:modified>
</cp:coreProperties>
</file>