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95" w:rsidRDefault="00620E95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620E95" w:rsidRPr="00620E95" w:rsidTr="00C206DD">
        <w:tc>
          <w:tcPr>
            <w:tcW w:w="3970" w:type="dxa"/>
          </w:tcPr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26-4-19(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E95"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591789873" r:id="rId6"/>
              </w:object>
            </w:r>
          </w:p>
        </w:tc>
        <w:tc>
          <w:tcPr>
            <w:tcW w:w="4111" w:type="dxa"/>
            <w:vAlign w:val="center"/>
          </w:tcPr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620E95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E95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620E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20E95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620E95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</w:t>
            </w: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E95" w:rsidRPr="00620E95" w:rsidRDefault="00620E95" w:rsidP="006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20E95" w:rsidRPr="00620E95" w:rsidRDefault="00620E95" w:rsidP="00620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E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</w:t>
      </w:r>
      <w:r w:rsidRPr="00620E9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JÖ</w:t>
      </w:r>
      <w:r w:rsidRPr="00620E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</w:p>
    <w:p w:rsidR="00620E95" w:rsidRPr="00620E95" w:rsidRDefault="00620E95" w:rsidP="0062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620E95" w:rsidRPr="00620E95" w:rsidRDefault="00620E95" w:rsidP="00620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620E95" w:rsidRPr="00620E95" w:rsidRDefault="00620E95" w:rsidP="00620E9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Усть-Кумир                             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620E95" w:rsidRDefault="00620E95"/>
    <w:p w:rsidR="00620E95" w:rsidRDefault="00620E95"/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</w:t>
      </w: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(проектов нормативных правовых </w:t>
      </w: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актов) Администрации Талицкого сельского поселения</w:t>
      </w: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постановления Правительства Республики Алтай от 24.06.2010 года №125 «Об утверждении Порядка проведения антикоррупционной экспертизы нормативных правовых актов Главы Республики Алтай, Представителя Правительства Республики Алтай</w:t>
      </w:r>
      <w:r w:rsidR="005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 силу некоторых постановлений Правительства Республики Алтай №125, </w:t>
      </w:r>
      <w:r w:rsidR="000E6C67"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C2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9A4" w:rsidRPr="00DC29A4" w:rsidRDefault="00DC29A4" w:rsidP="00DC2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Pr="000E6C67" w:rsidRDefault="000E6C67" w:rsidP="000E6C6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правительства от 23.05.2018г. №440,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прокуратуры района от 15.06.2018г.</w:t>
      </w:r>
      <w:r w:rsidR="005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№86-04-2018,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отменить 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Талицкого сельского поселения №35 от 15.05.2011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Талицкого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алицкого сельского поселения №65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17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Талицкого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в настоящее время является неактуальным.</w:t>
      </w:r>
    </w:p>
    <w:p w:rsidR="000E6C67" w:rsidRDefault="00DC29A4" w:rsidP="000E6C6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7" w:history="1">
        <w:r w:rsidRPr="000E6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(проектов нормативных 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актов) Администрации  МО «Талицкого сельского поселения».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</w:t>
      </w:r>
    </w:p>
    <w:p w:rsidR="00DC29A4" w:rsidRPr="000E6C67" w:rsidRDefault="00DC29A4" w:rsidP="000E6C6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сети интернет на 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 «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Талицкое сельское поселение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6C67" w:rsidRDefault="00DC29A4" w:rsidP="00DC2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C29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C29A4" w:rsidRPr="000E6C67" w:rsidRDefault="00DC29A4" w:rsidP="000E6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</w:t>
      </w:r>
      <w:r w:rsid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67" w:rsidRPr="000E6C67" w:rsidRDefault="000E6C67" w:rsidP="000E6C67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C67" w:rsidRDefault="000E6C67" w:rsidP="000E6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6C67" w:rsidRDefault="000E6C67" w:rsidP="000E6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Талицкого</w:t>
      </w:r>
    </w:p>
    <w:p w:rsidR="000E6C67" w:rsidRPr="000E6C67" w:rsidRDefault="000E6C67" w:rsidP="000E6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К.А. Кошкаров</w:t>
      </w:r>
    </w:p>
    <w:p w:rsidR="00DC29A4" w:rsidRDefault="00DC29A4" w:rsidP="00DC2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A4" w:rsidRDefault="00DC29A4" w:rsidP="00DC2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A4" w:rsidRDefault="00DC29A4" w:rsidP="00DC2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77" w:rsidRDefault="005D7177" w:rsidP="005D71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7" w:rsidRDefault="000E6C67" w:rsidP="005D71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Приложение№1</w:t>
      </w:r>
    </w:p>
    <w:p w:rsidR="00620E95" w:rsidRPr="00620E95" w:rsidRDefault="00620E95" w:rsidP="00DC2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D7177" w:rsidRDefault="005D7177" w:rsidP="005D71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E95"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620E95" w:rsidRPr="00620E95" w:rsidRDefault="005D7177" w:rsidP="005D71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«Талицкое сельское поселение»</w:t>
      </w:r>
    </w:p>
    <w:p w:rsidR="00620E95" w:rsidRPr="00620E95" w:rsidRDefault="00620E95" w:rsidP="00620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29.06.2018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0E95" w:rsidRPr="00620E95" w:rsidRDefault="00620E95" w:rsidP="00620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77" w:rsidRDefault="005D7177" w:rsidP="005D7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hyperlink r:id="rId8" w:history="1">
        <w:r w:rsidR="00620E95" w:rsidRPr="00620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5D7177" w:rsidRDefault="00620E95" w:rsidP="005D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</w:t>
      </w:r>
    </w:p>
    <w:p w:rsidR="005D7177" w:rsidRDefault="00620E95" w:rsidP="005D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(проектов нормативных правовых актов)</w:t>
      </w:r>
    </w:p>
    <w:p w:rsidR="00620E95" w:rsidRPr="00620E95" w:rsidRDefault="00620E95" w:rsidP="005D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«Талицкое сельское поселение»</w:t>
      </w:r>
      <w:r w:rsidR="005D7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177" w:rsidRDefault="005D7177"/>
    <w:p w:rsidR="00112D91" w:rsidRPr="005726EE" w:rsidRDefault="00112D9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726EE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112D91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организации деятельности Администрации МО «Талицкое сельское поселение»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МО «Талицкое сельское поселение» и устанавливает порядок проведения антикоррупционной экспертизы: 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а) нормативных правовых актов Главы МО «Талицкое сельское поселение» (далее - нормативные правовые акты); </w:t>
      </w:r>
    </w:p>
    <w:p w:rsidR="00522B66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б) проектов нормативных правовых актов Главы </w:t>
      </w:r>
      <w:r w:rsidR="00522B66">
        <w:rPr>
          <w:rFonts w:ascii="Times New Roman" w:hAnsi="Times New Roman" w:cs="Times New Roman"/>
          <w:sz w:val="28"/>
          <w:szCs w:val="28"/>
        </w:rPr>
        <w:t>МО «Талицкое сельское поселение</w:t>
      </w:r>
      <w:r w:rsidR="00A13AB7" w:rsidRPr="005726EE">
        <w:rPr>
          <w:rFonts w:ascii="Times New Roman" w:hAnsi="Times New Roman" w:cs="Times New Roman"/>
          <w:sz w:val="28"/>
          <w:szCs w:val="28"/>
        </w:rPr>
        <w:t>»</w:t>
      </w:r>
      <w:r w:rsidR="0052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</w:t>
      </w:r>
      <w:r w:rsidR="00A13AB7" w:rsidRPr="005726EE">
        <w:rPr>
          <w:rFonts w:ascii="Times New Roman" w:hAnsi="Times New Roman" w:cs="Times New Roman"/>
          <w:sz w:val="28"/>
          <w:szCs w:val="28"/>
        </w:rPr>
        <w:t xml:space="preserve">циального характера. 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3. Антикоррупционная экспертиза нормативных правовых актов и проектов нормативных правовых актов проводится в соответствии с Методикой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4. Антикоррупционная экспертиза проводится в целях: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1) выявления в нормативных правовых актах и проектах нормативных правовых актов коррупциогенных факторов; 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lastRenderedPageBreak/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A13AB7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II. Порядок проведения антикоррупционной экспертизы нормативных правовых актов (в ред. Постановления Правительства Республики Алтай от 02.04.2013 N 89)</w:t>
      </w:r>
    </w:p>
    <w:p w:rsidR="00E51560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5. Антикоррупционная экспертиза нормативных правовых актов проводится при проведении мониторинга их правоприменения в соответствии с Законом Республики Алтай от 4 октября 2012 года N 49-РЗ "О мониторинге правоприменения нормативных правовых актов в Республике Алтай" и постановлением Правительства Республики Алт</w:t>
      </w:r>
      <w:r w:rsidR="00E51560" w:rsidRPr="005726EE">
        <w:rPr>
          <w:rFonts w:ascii="Times New Roman" w:hAnsi="Times New Roman" w:cs="Times New Roman"/>
          <w:sz w:val="28"/>
          <w:szCs w:val="28"/>
        </w:rPr>
        <w:t>ай от 19 ноября 2012 года N 285.</w:t>
      </w:r>
    </w:p>
    <w:p w:rsidR="00E51560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III. Порядок проведения антикоррупционной экспертизы проектов нормативных правовых актов и подготовки заключений о результатах антикоррупционной экспертизы проектов нормативных правовых актов </w:t>
      </w:r>
    </w:p>
    <w:p w:rsidR="00E51560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11. Антикоррупционная экспертиза проектов нормативных правовых актов включает выполнение следующих последовательных действий: </w:t>
      </w:r>
    </w:p>
    <w:p w:rsidR="00E51560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1) проведение антикоррупционной экспертизы проекта нормативного правового акта самостоятельно исполнительным органом </w:t>
      </w:r>
      <w:r w:rsidR="00E51560" w:rsidRPr="005726EE">
        <w:rPr>
          <w:rFonts w:ascii="Times New Roman" w:hAnsi="Times New Roman" w:cs="Times New Roman"/>
          <w:sz w:val="28"/>
          <w:szCs w:val="28"/>
        </w:rPr>
        <w:t>МО «Талицкое сельское поселение»</w:t>
      </w:r>
      <w:r w:rsidRPr="005726EE">
        <w:rPr>
          <w:rFonts w:ascii="Times New Roman" w:hAnsi="Times New Roman" w:cs="Times New Roman"/>
          <w:sz w:val="28"/>
          <w:szCs w:val="28"/>
        </w:rPr>
        <w:t xml:space="preserve">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:rsidR="00E51560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2) направление проекта нормативного правового акта и справки разработчика с приложением </w:t>
      </w:r>
      <w:r w:rsidR="00522B66" w:rsidRPr="005726EE">
        <w:rPr>
          <w:rFonts w:ascii="Times New Roman" w:hAnsi="Times New Roman" w:cs="Times New Roman"/>
          <w:sz w:val="28"/>
          <w:szCs w:val="28"/>
        </w:rPr>
        <w:t>документов, главе</w:t>
      </w:r>
      <w:r w:rsidRPr="005726EE">
        <w:rPr>
          <w:rFonts w:ascii="Times New Roman" w:hAnsi="Times New Roman" w:cs="Times New Roman"/>
          <w:sz w:val="28"/>
          <w:szCs w:val="28"/>
        </w:rPr>
        <w:t xml:space="preserve"> </w:t>
      </w:r>
      <w:r w:rsidR="00E51560" w:rsidRPr="005726EE">
        <w:rPr>
          <w:rFonts w:ascii="Times New Roman" w:hAnsi="Times New Roman" w:cs="Times New Roman"/>
          <w:sz w:val="28"/>
          <w:szCs w:val="28"/>
        </w:rPr>
        <w:t>администрации МО «Талицкое сельское поселение».</w:t>
      </w:r>
    </w:p>
    <w:p w:rsidR="00E6213B" w:rsidRPr="005726EE" w:rsidRDefault="00E51560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3)</w:t>
      </w:r>
      <w:r w:rsidR="00112D91" w:rsidRPr="00572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D91" w:rsidRPr="0057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2D91" w:rsidRPr="005726EE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правового акта, представляемого на правовую экспертизу в установленном порядке, указывается также на осуществление разработчиком антикоррупционной экспертизы данного проекта нормативного правового акта и на отсутствие в нем положений, содержащих коррупциогенные факторы, либо указывается на невозможность их устранения с указанием причин;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4) проведение антикоррупционной экспертизы проекта нормативного правового акта </w:t>
      </w:r>
      <w:r w:rsidR="00E6213B" w:rsidRPr="005726EE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МО «Талицкое сельское </w:t>
      </w:r>
      <w:r w:rsidR="00522B66" w:rsidRPr="005726EE">
        <w:rPr>
          <w:rFonts w:ascii="Times New Roman" w:hAnsi="Times New Roman" w:cs="Times New Roman"/>
          <w:sz w:val="28"/>
          <w:szCs w:val="28"/>
        </w:rPr>
        <w:t>поселение» (</w:t>
      </w:r>
      <w:r w:rsidR="00E6213B" w:rsidRPr="005726EE">
        <w:rPr>
          <w:rFonts w:ascii="Times New Roman" w:hAnsi="Times New Roman" w:cs="Times New Roman"/>
          <w:sz w:val="28"/>
          <w:szCs w:val="28"/>
        </w:rPr>
        <w:t>далее специалист)</w:t>
      </w:r>
      <w:r w:rsidRPr="005726EE">
        <w:rPr>
          <w:rFonts w:ascii="Times New Roman" w:hAnsi="Times New Roman" w:cs="Times New Roman"/>
          <w:sz w:val="28"/>
          <w:szCs w:val="28"/>
        </w:rPr>
        <w:t xml:space="preserve"> с целью недопущения появления в тексте проекта правового акта положений, соде</w:t>
      </w:r>
      <w:r w:rsidR="00C96C9C">
        <w:rPr>
          <w:rFonts w:ascii="Times New Roman" w:hAnsi="Times New Roman" w:cs="Times New Roman"/>
          <w:sz w:val="28"/>
          <w:szCs w:val="28"/>
        </w:rPr>
        <w:t xml:space="preserve">ржащих коррупциогенные факторы. </w:t>
      </w:r>
      <w:bookmarkStart w:id="0" w:name="_GoBack"/>
      <w:bookmarkEnd w:id="0"/>
      <w:r w:rsidRPr="005726EE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r w:rsidR="00E6213B" w:rsidRPr="005726E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26EE">
        <w:rPr>
          <w:rFonts w:ascii="Times New Roman" w:hAnsi="Times New Roman" w:cs="Times New Roman"/>
          <w:sz w:val="28"/>
          <w:szCs w:val="28"/>
        </w:rPr>
        <w:lastRenderedPageBreak/>
        <w:t>готовит письменное заключение о результатах антикоррупционной экспертизы, которое входит в состав заключения по результатам правовой эк</w:t>
      </w:r>
      <w:r w:rsidR="00E6213B" w:rsidRPr="005726EE">
        <w:rPr>
          <w:rFonts w:ascii="Times New Roman" w:hAnsi="Times New Roman" w:cs="Times New Roman"/>
          <w:sz w:val="28"/>
          <w:szCs w:val="28"/>
        </w:rPr>
        <w:t>спертизы</w:t>
      </w:r>
      <w:r w:rsidRPr="005726EE">
        <w:rPr>
          <w:rFonts w:ascii="Times New Roman" w:hAnsi="Times New Roman" w:cs="Times New Roman"/>
          <w:sz w:val="28"/>
          <w:szCs w:val="28"/>
        </w:rPr>
        <w:t>.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 12. Срок проведения </w:t>
      </w:r>
      <w:r w:rsidR="00522B66" w:rsidRPr="005726EE">
        <w:rPr>
          <w:rFonts w:ascii="Times New Roman" w:hAnsi="Times New Roman" w:cs="Times New Roman"/>
          <w:sz w:val="28"/>
          <w:szCs w:val="28"/>
        </w:rPr>
        <w:t>специалистом антикоррупционной</w:t>
      </w:r>
      <w:r w:rsidRPr="005726EE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максимально три рабочих дня</w:t>
      </w:r>
      <w:r w:rsidR="00522B66">
        <w:rPr>
          <w:rFonts w:ascii="Times New Roman" w:hAnsi="Times New Roman" w:cs="Times New Roman"/>
          <w:sz w:val="28"/>
          <w:szCs w:val="28"/>
        </w:rPr>
        <w:t>.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13. В заключении </w:t>
      </w:r>
      <w:r w:rsidR="00E6213B" w:rsidRPr="005726EE">
        <w:rPr>
          <w:rFonts w:ascii="Times New Roman" w:hAnsi="Times New Roman" w:cs="Times New Roman"/>
          <w:sz w:val="28"/>
          <w:szCs w:val="28"/>
        </w:rPr>
        <w:t>специалиста</w:t>
      </w:r>
      <w:r w:rsidRPr="005726EE"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сведения: 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1) дата заключения; 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2) наименование проекта нормативного правового акта; </w:t>
      </w:r>
    </w:p>
    <w:p w:rsidR="00E6213B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Методику). </w:t>
      </w:r>
    </w:p>
    <w:p w:rsidR="002271BE" w:rsidRPr="005726EE" w:rsidRDefault="00112D91" w:rsidP="00522B66">
      <w:pPr>
        <w:jc w:val="both"/>
        <w:rPr>
          <w:rFonts w:ascii="Times New Roman" w:hAnsi="Times New Roman" w:cs="Times New Roman"/>
          <w:sz w:val="28"/>
          <w:szCs w:val="28"/>
        </w:rPr>
      </w:pPr>
      <w:r w:rsidRPr="005726EE">
        <w:rPr>
          <w:rFonts w:ascii="Times New Roman" w:hAnsi="Times New Roman" w:cs="Times New Roman"/>
          <w:sz w:val="28"/>
          <w:szCs w:val="28"/>
        </w:rPr>
        <w:t xml:space="preserve">14. Проект нормативного правового акта, в тексте которого выявлены коррупциогенные факторы, вместе с заключением </w:t>
      </w:r>
      <w:r w:rsidR="00E6213B" w:rsidRPr="005726E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726EE">
        <w:rPr>
          <w:rFonts w:ascii="Times New Roman" w:hAnsi="Times New Roman" w:cs="Times New Roman"/>
          <w:sz w:val="28"/>
          <w:szCs w:val="28"/>
        </w:rPr>
        <w:t xml:space="preserve">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акта. </w:t>
      </w:r>
    </w:p>
    <w:sectPr w:rsidR="002271BE" w:rsidRPr="005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E31"/>
    <w:multiLevelType w:val="hybridMultilevel"/>
    <w:tmpl w:val="4B62682E"/>
    <w:lvl w:ilvl="0" w:tplc="4E128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1"/>
    <w:rsid w:val="000E6C67"/>
    <w:rsid w:val="00112D91"/>
    <w:rsid w:val="002271BE"/>
    <w:rsid w:val="00522B66"/>
    <w:rsid w:val="005726EE"/>
    <w:rsid w:val="005D7177"/>
    <w:rsid w:val="006149B0"/>
    <w:rsid w:val="00620E95"/>
    <w:rsid w:val="00A13AB7"/>
    <w:rsid w:val="00C96C9C"/>
    <w:rsid w:val="00DC29A4"/>
    <w:rsid w:val="00E51560"/>
    <w:rsid w:val="00E6213B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118A2"/>
  <w15:chartTrackingRefBased/>
  <w15:docId w15:val="{25F6674E-DF62-414F-8300-8A2793F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509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Талица</cp:lastModifiedBy>
  <cp:revision>10</cp:revision>
  <dcterms:created xsi:type="dcterms:W3CDTF">2018-06-29T06:50:00Z</dcterms:created>
  <dcterms:modified xsi:type="dcterms:W3CDTF">2018-06-29T08:05:00Z</dcterms:modified>
</cp:coreProperties>
</file>