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C8" w:rsidRPr="000D6999" w:rsidRDefault="004C2FC8" w:rsidP="000D6999">
      <w:pPr>
        <w:spacing w:after="0" w:line="240" w:lineRule="auto"/>
        <w:ind w:firstLine="141"/>
        <w:rPr>
          <w:sz w:val="24"/>
          <w:szCs w:val="24"/>
        </w:rPr>
      </w:pPr>
    </w:p>
    <w:tbl>
      <w:tblPr>
        <w:tblW w:w="0" w:type="auto"/>
        <w:tblInd w:w="-34" w:type="dxa"/>
        <w:tblLayout w:type="fixed"/>
        <w:tblLook w:val="0000" w:firstRow="0" w:lastRow="0" w:firstColumn="0" w:lastColumn="0" w:noHBand="0" w:noVBand="0"/>
      </w:tblPr>
      <w:tblGrid>
        <w:gridCol w:w="3970"/>
        <w:gridCol w:w="1701"/>
        <w:gridCol w:w="4111"/>
      </w:tblGrid>
      <w:tr w:rsidR="004C2FC8" w:rsidRPr="008B6F7F" w:rsidTr="000D6999">
        <w:tc>
          <w:tcPr>
            <w:tcW w:w="3970" w:type="dxa"/>
          </w:tcPr>
          <w:p w:rsidR="004C2FC8" w:rsidRPr="008B6F7F" w:rsidRDefault="004C2FC8" w:rsidP="000D6999">
            <w:pPr>
              <w:spacing w:after="0" w:line="240" w:lineRule="auto"/>
              <w:jc w:val="center"/>
              <w:rPr>
                <w:b/>
                <w:sz w:val="24"/>
                <w:szCs w:val="24"/>
              </w:rPr>
            </w:pPr>
            <w:r w:rsidRPr="008B6F7F">
              <w:rPr>
                <w:b/>
                <w:sz w:val="24"/>
                <w:szCs w:val="24"/>
              </w:rPr>
              <w:t>Российская Федерация</w:t>
            </w:r>
          </w:p>
          <w:p w:rsidR="004C2FC8" w:rsidRPr="008B6F7F" w:rsidRDefault="004C2FC8" w:rsidP="000D6999">
            <w:pPr>
              <w:spacing w:after="0" w:line="240" w:lineRule="auto"/>
              <w:jc w:val="center"/>
              <w:rPr>
                <w:b/>
                <w:sz w:val="24"/>
                <w:szCs w:val="24"/>
              </w:rPr>
            </w:pPr>
            <w:r w:rsidRPr="008B6F7F">
              <w:rPr>
                <w:b/>
                <w:sz w:val="24"/>
                <w:szCs w:val="24"/>
              </w:rPr>
              <w:t>сельская администрация</w:t>
            </w:r>
          </w:p>
          <w:p w:rsidR="004C2FC8" w:rsidRPr="008B6F7F" w:rsidRDefault="004C2FC8" w:rsidP="000D6999">
            <w:pPr>
              <w:spacing w:after="0" w:line="240" w:lineRule="auto"/>
              <w:jc w:val="center"/>
              <w:rPr>
                <w:b/>
                <w:sz w:val="24"/>
                <w:szCs w:val="24"/>
              </w:rPr>
            </w:pPr>
            <w:r w:rsidRPr="008B6F7F">
              <w:rPr>
                <w:b/>
                <w:sz w:val="24"/>
                <w:szCs w:val="24"/>
              </w:rPr>
              <w:t xml:space="preserve">Талицкого сельского </w:t>
            </w:r>
          </w:p>
          <w:p w:rsidR="004C2FC8" w:rsidRPr="008B6F7F" w:rsidRDefault="004C2FC8" w:rsidP="000D6999">
            <w:pPr>
              <w:spacing w:after="0" w:line="240" w:lineRule="auto"/>
              <w:jc w:val="center"/>
              <w:rPr>
                <w:b/>
                <w:sz w:val="24"/>
                <w:szCs w:val="24"/>
              </w:rPr>
            </w:pPr>
            <w:r w:rsidRPr="008B6F7F">
              <w:rPr>
                <w:b/>
                <w:sz w:val="24"/>
                <w:szCs w:val="24"/>
              </w:rPr>
              <w:t>поселения</w:t>
            </w:r>
          </w:p>
          <w:p w:rsidR="004C2FC8" w:rsidRPr="008B6F7F" w:rsidRDefault="004C2FC8" w:rsidP="000D6999">
            <w:pPr>
              <w:spacing w:after="0" w:line="240" w:lineRule="auto"/>
              <w:jc w:val="center"/>
              <w:rPr>
                <w:b/>
                <w:sz w:val="24"/>
                <w:szCs w:val="24"/>
              </w:rPr>
            </w:pPr>
            <w:r w:rsidRPr="008B6F7F">
              <w:rPr>
                <w:b/>
                <w:sz w:val="24"/>
                <w:szCs w:val="24"/>
              </w:rPr>
              <w:t>Усть-Канского района</w:t>
            </w:r>
          </w:p>
          <w:p w:rsidR="004C2FC8" w:rsidRPr="008B6F7F" w:rsidRDefault="004C2FC8" w:rsidP="000D6999">
            <w:pPr>
              <w:spacing w:after="0" w:line="240" w:lineRule="auto"/>
              <w:jc w:val="center"/>
              <w:rPr>
                <w:b/>
                <w:sz w:val="24"/>
                <w:szCs w:val="24"/>
              </w:rPr>
            </w:pPr>
            <w:r w:rsidRPr="008B6F7F">
              <w:rPr>
                <w:b/>
                <w:sz w:val="24"/>
                <w:szCs w:val="24"/>
              </w:rPr>
              <w:t xml:space="preserve">Республика Алтай </w:t>
            </w:r>
          </w:p>
          <w:p w:rsidR="004C2FC8" w:rsidRPr="008B6F7F" w:rsidRDefault="004C2FC8" w:rsidP="000D6999">
            <w:pPr>
              <w:spacing w:after="0" w:line="240" w:lineRule="auto"/>
              <w:jc w:val="center"/>
              <w:rPr>
                <w:b/>
                <w:bCs/>
                <w:sz w:val="24"/>
                <w:szCs w:val="24"/>
              </w:rPr>
            </w:pPr>
            <w:r w:rsidRPr="008B6F7F">
              <w:rPr>
                <w:b/>
                <w:bCs/>
                <w:sz w:val="24"/>
                <w:szCs w:val="24"/>
              </w:rPr>
              <w:t>ПОСТАНОВЛЕНИЕ</w:t>
            </w:r>
          </w:p>
          <w:p w:rsidR="004C2FC8" w:rsidRPr="008B6F7F" w:rsidRDefault="004C2FC8" w:rsidP="000D6999">
            <w:pPr>
              <w:spacing w:after="0" w:line="240" w:lineRule="auto"/>
              <w:jc w:val="center"/>
              <w:rPr>
                <w:sz w:val="24"/>
                <w:szCs w:val="24"/>
              </w:rPr>
            </w:pPr>
          </w:p>
          <w:p w:rsidR="004C2FC8" w:rsidRPr="008B6F7F" w:rsidRDefault="004C2FC8" w:rsidP="000D6999">
            <w:pPr>
              <w:spacing w:after="0" w:line="240" w:lineRule="auto"/>
              <w:rPr>
                <w:b/>
                <w:sz w:val="24"/>
                <w:szCs w:val="24"/>
              </w:rPr>
            </w:pPr>
          </w:p>
        </w:tc>
        <w:tc>
          <w:tcPr>
            <w:tcW w:w="1701" w:type="dxa"/>
          </w:tcPr>
          <w:p w:rsidR="004C2FC8" w:rsidRPr="008B6F7F" w:rsidRDefault="004C2FC8" w:rsidP="000D6999">
            <w:pPr>
              <w:spacing w:after="0" w:line="240" w:lineRule="auto"/>
              <w:jc w:val="both"/>
              <w:rPr>
                <w:b/>
                <w:sz w:val="24"/>
                <w:szCs w:val="24"/>
              </w:rPr>
            </w:pPr>
            <w:r w:rsidRPr="008B6F7F">
              <w:rPr>
                <w:rFonts w:ascii="CG Times Cyr" w:hAnsi="CG Times Cyr"/>
                <w:b/>
                <w:sz w:val="24"/>
                <w:szCs w:val="24"/>
              </w:rPr>
              <w:t xml:space="preserve">   </w:t>
            </w:r>
          </w:p>
          <w:p w:rsidR="004C2FC8" w:rsidRPr="008B6F7F" w:rsidRDefault="004C2FC8" w:rsidP="000D6999">
            <w:pPr>
              <w:spacing w:after="0" w:line="240" w:lineRule="auto"/>
              <w:jc w:val="center"/>
              <w:rPr>
                <w:b/>
                <w:sz w:val="24"/>
                <w:szCs w:val="24"/>
              </w:rPr>
            </w:pPr>
          </w:p>
          <w:p w:rsidR="004C2FC8" w:rsidRPr="008B6F7F" w:rsidRDefault="00947F14" w:rsidP="000D6999">
            <w:pPr>
              <w:spacing w:after="0" w:line="240" w:lineRule="auto"/>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6.25pt;mso-position-horizontal-relative:char;mso-position-vertical-relative:line">
                  <v:imagedata r:id="rId7" o:title=""/>
                </v:shape>
              </w:pict>
            </w:r>
          </w:p>
        </w:tc>
        <w:tc>
          <w:tcPr>
            <w:tcW w:w="4111" w:type="dxa"/>
          </w:tcPr>
          <w:p w:rsidR="004C2FC8" w:rsidRPr="008B6F7F" w:rsidRDefault="004C2FC8" w:rsidP="000D6999">
            <w:pPr>
              <w:spacing w:after="0" w:line="240" w:lineRule="auto"/>
              <w:jc w:val="center"/>
              <w:rPr>
                <w:b/>
                <w:sz w:val="24"/>
                <w:szCs w:val="24"/>
              </w:rPr>
            </w:pPr>
            <w:r w:rsidRPr="008B6F7F">
              <w:rPr>
                <w:b/>
                <w:sz w:val="24"/>
                <w:szCs w:val="24"/>
              </w:rPr>
              <w:t xml:space="preserve">Россия Федерациязы </w:t>
            </w:r>
          </w:p>
          <w:p w:rsidR="004C2FC8" w:rsidRPr="008B6F7F" w:rsidRDefault="004C2FC8" w:rsidP="000D6999">
            <w:pPr>
              <w:spacing w:after="0" w:line="240" w:lineRule="auto"/>
              <w:jc w:val="center"/>
              <w:rPr>
                <w:b/>
                <w:sz w:val="24"/>
                <w:szCs w:val="24"/>
              </w:rPr>
            </w:pPr>
            <w:r w:rsidRPr="008B6F7F">
              <w:rPr>
                <w:b/>
                <w:sz w:val="24"/>
                <w:szCs w:val="24"/>
                <w:lang w:val="en-US"/>
              </w:rPr>
              <w:t>jyp</w:t>
            </w:r>
            <w:r w:rsidRPr="008B6F7F">
              <w:rPr>
                <w:b/>
                <w:sz w:val="24"/>
                <w:szCs w:val="24"/>
              </w:rPr>
              <w:t xml:space="preserve">т </w:t>
            </w:r>
            <w:r w:rsidRPr="008B6F7F">
              <w:rPr>
                <w:b/>
                <w:sz w:val="24"/>
                <w:szCs w:val="24"/>
                <w:lang w:val="en-US"/>
              </w:rPr>
              <w:t>a</w:t>
            </w:r>
            <w:r w:rsidRPr="008B6F7F">
              <w:rPr>
                <w:b/>
                <w:sz w:val="24"/>
                <w:szCs w:val="24"/>
              </w:rPr>
              <w:t xml:space="preserve">дминистрациязы </w:t>
            </w:r>
          </w:p>
          <w:p w:rsidR="004C2FC8" w:rsidRPr="008B6F7F" w:rsidRDefault="004C2FC8" w:rsidP="000D6999">
            <w:pPr>
              <w:spacing w:after="0" w:line="240" w:lineRule="auto"/>
              <w:jc w:val="center"/>
              <w:rPr>
                <w:b/>
                <w:sz w:val="24"/>
                <w:szCs w:val="24"/>
              </w:rPr>
            </w:pPr>
            <w:r w:rsidRPr="008B6F7F">
              <w:rPr>
                <w:b/>
                <w:sz w:val="24"/>
                <w:szCs w:val="24"/>
              </w:rPr>
              <w:t xml:space="preserve">Талицадагы </w:t>
            </w:r>
            <w:r w:rsidRPr="008B6F7F">
              <w:rPr>
                <w:b/>
                <w:sz w:val="24"/>
                <w:szCs w:val="24"/>
                <w:lang w:val="en-US"/>
              </w:rPr>
              <w:t>j</w:t>
            </w:r>
            <w:r w:rsidRPr="008B6F7F">
              <w:rPr>
                <w:b/>
                <w:sz w:val="24"/>
                <w:szCs w:val="24"/>
              </w:rPr>
              <w:t xml:space="preserve">урт        </w:t>
            </w:r>
          </w:p>
          <w:p w:rsidR="004C2FC8" w:rsidRPr="008B6F7F" w:rsidRDefault="004C2FC8" w:rsidP="000D6999">
            <w:pPr>
              <w:spacing w:after="0" w:line="240" w:lineRule="auto"/>
              <w:jc w:val="center"/>
              <w:rPr>
                <w:b/>
                <w:sz w:val="24"/>
                <w:szCs w:val="24"/>
              </w:rPr>
            </w:pPr>
            <w:r w:rsidRPr="008B6F7F">
              <w:rPr>
                <w:b/>
                <w:sz w:val="24"/>
                <w:szCs w:val="24"/>
                <w:lang w:val="en-US"/>
              </w:rPr>
              <w:t>jee</w:t>
            </w:r>
            <w:r w:rsidRPr="008B6F7F">
              <w:rPr>
                <w:b/>
                <w:sz w:val="24"/>
                <w:szCs w:val="24"/>
              </w:rPr>
              <w:t xml:space="preserve">зенин </w:t>
            </w:r>
          </w:p>
          <w:p w:rsidR="004C2FC8" w:rsidRPr="008B6F7F" w:rsidRDefault="004C2FC8" w:rsidP="000D6999">
            <w:pPr>
              <w:spacing w:after="0" w:line="240" w:lineRule="auto"/>
              <w:jc w:val="center"/>
              <w:rPr>
                <w:b/>
                <w:sz w:val="24"/>
                <w:szCs w:val="24"/>
              </w:rPr>
            </w:pPr>
            <w:r w:rsidRPr="008B6F7F">
              <w:rPr>
                <w:b/>
                <w:sz w:val="24"/>
                <w:szCs w:val="24"/>
              </w:rPr>
              <w:t xml:space="preserve">Кан-Оозы аймак </w:t>
            </w:r>
          </w:p>
          <w:p w:rsidR="004C2FC8" w:rsidRPr="008B6F7F" w:rsidRDefault="004C2FC8" w:rsidP="000D6999">
            <w:pPr>
              <w:spacing w:after="0" w:line="240" w:lineRule="auto"/>
              <w:jc w:val="center"/>
              <w:rPr>
                <w:b/>
                <w:sz w:val="24"/>
                <w:szCs w:val="24"/>
              </w:rPr>
            </w:pPr>
            <w:r w:rsidRPr="008B6F7F">
              <w:rPr>
                <w:b/>
                <w:sz w:val="24"/>
                <w:szCs w:val="24"/>
              </w:rPr>
              <w:t xml:space="preserve">Алтай Республиканын </w:t>
            </w:r>
          </w:p>
          <w:p w:rsidR="004C2FC8" w:rsidRPr="008B6F7F" w:rsidRDefault="004C2FC8" w:rsidP="000D6999">
            <w:pPr>
              <w:spacing w:after="0" w:line="240" w:lineRule="auto"/>
              <w:jc w:val="center"/>
              <w:rPr>
                <w:b/>
                <w:sz w:val="24"/>
                <w:szCs w:val="24"/>
              </w:rPr>
            </w:pPr>
          </w:p>
          <w:p w:rsidR="004C2FC8" w:rsidRPr="008B6F7F" w:rsidRDefault="004C2FC8" w:rsidP="000D6999">
            <w:pPr>
              <w:spacing w:after="0" w:line="240" w:lineRule="auto"/>
              <w:rPr>
                <w:b/>
                <w:sz w:val="24"/>
                <w:szCs w:val="24"/>
              </w:rPr>
            </w:pPr>
            <w:r w:rsidRPr="008B6F7F">
              <w:rPr>
                <w:b/>
                <w:sz w:val="24"/>
                <w:szCs w:val="24"/>
              </w:rPr>
              <w:t xml:space="preserve">                  </w:t>
            </w:r>
          </w:p>
        </w:tc>
      </w:tr>
    </w:tbl>
    <w:p w:rsidR="004C2FC8" w:rsidRPr="008B6F7F" w:rsidRDefault="004C2FC8" w:rsidP="000D6999">
      <w:pPr>
        <w:spacing w:after="0" w:line="240" w:lineRule="auto"/>
        <w:rPr>
          <w:b/>
          <w:bCs/>
          <w:sz w:val="24"/>
          <w:szCs w:val="24"/>
        </w:rPr>
      </w:pPr>
      <w:r w:rsidRPr="008B6F7F">
        <w:rPr>
          <w:b/>
          <w:bCs/>
          <w:sz w:val="24"/>
          <w:szCs w:val="24"/>
        </w:rPr>
        <w:t xml:space="preserve">                                                                         </w:t>
      </w:r>
    </w:p>
    <w:tbl>
      <w:tblPr>
        <w:tblW w:w="0" w:type="auto"/>
        <w:tblLook w:val="00A0" w:firstRow="1" w:lastRow="0" w:firstColumn="1" w:lastColumn="0" w:noHBand="0" w:noVBand="0"/>
      </w:tblPr>
      <w:tblGrid>
        <w:gridCol w:w="4955"/>
        <w:gridCol w:w="4616"/>
      </w:tblGrid>
      <w:tr w:rsidR="004C2FC8" w:rsidRPr="008B6F7F" w:rsidTr="00CD57F5">
        <w:tc>
          <w:tcPr>
            <w:tcW w:w="5080" w:type="dxa"/>
          </w:tcPr>
          <w:p w:rsidR="004C2FC8" w:rsidRPr="008B6F7F" w:rsidRDefault="00947F14">
            <w:pPr>
              <w:rPr>
                <w:rFonts w:cs="Calibri"/>
                <w:sz w:val="24"/>
                <w:szCs w:val="24"/>
              </w:rPr>
            </w:pPr>
            <w:r>
              <w:rPr>
                <w:sz w:val="24"/>
                <w:szCs w:val="24"/>
              </w:rPr>
              <w:t xml:space="preserve">          «</w:t>
            </w:r>
            <w:r w:rsidR="004C2FC8" w:rsidRPr="008B6F7F">
              <w:rPr>
                <w:sz w:val="24"/>
                <w:szCs w:val="24"/>
              </w:rPr>
              <w:t>0</w:t>
            </w:r>
            <w:r w:rsidR="004C2FC8">
              <w:rPr>
                <w:sz w:val="24"/>
                <w:szCs w:val="24"/>
              </w:rPr>
              <w:t>6</w:t>
            </w:r>
            <w:bookmarkStart w:id="0" w:name="_GoBack"/>
            <w:bookmarkEnd w:id="0"/>
            <w:r w:rsidR="004C2FC8" w:rsidRPr="008B6F7F">
              <w:rPr>
                <w:sz w:val="24"/>
                <w:szCs w:val="24"/>
              </w:rPr>
              <w:t xml:space="preserve">» </w:t>
            </w:r>
            <w:r w:rsidR="004C2FC8">
              <w:rPr>
                <w:sz w:val="24"/>
                <w:szCs w:val="24"/>
              </w:rPr>
              <w:t>октября</w:t>
            </w:r>
            <w:r w:rsidR="004C2FC8" w:rsidRPr="008B6F7F">
              <w:rPr>
                <w:sz w:val="24"/>
                <w:szCs w:val="24"/>
              </w:rPr>
              <w:t xml:space="preserve"> 2015 г.                   </w:t>
            </w:r>
          </w:p>
        </w:tc>
        <w:tc>
          <w:tcPr>
            <w:tcW w:w="4742" w:type="dxa"/>
          </w:tcPr>
          <w:p w:rsidR="004C2FC8" w:rsidRPr="008B6F7F" w:rsidRDefault="004C2FC8">
            <w:pPr>
              <w:rPr>
                <w:b/>
                <w:bCs/>
                <w:sz w:val="24"/>
                <w:szCs w:val="24"/>
              </w:rPr>
            </w:pPr>
            <w:r w:rsidRPr="008B6F7F">
              <w:rPr>
                <w:sz w:val="24"/>
                <w:szCs w:val="24"/>
              </w:rPr>
              <w:t xml:space="preserve">                                                   №  </w:t>
            </w:r>
            <w:r>
              <w:rPr>
                <w:sz w:val="24"/>
                <w:szCs w:val="24"/>
              </w:rPr>
              <w:t>49.2</w:t>
            </w:r>
          </w:p>
        </w:tc>
      </w:tr>
    </w:tbl>
    <w:p w:rsidR="004C2FC8" w:rsidRDefault="004C2FC8" w:rsidP="008B6F7F">
      <w:pPr>
        <w:pStyle w:val="a8"/>
        <w:spacing w:before="0" w:after="0"/>
        <w:outlineLvl w:val="2"/>
      </w:pPr>
      <w:r>
        <w:t>Об</w:t>
      </w:r>
      <w:r w:rsidRPr="008B6F7F">
        <w:t xml:space="preserve"> </w:t>
      </w:r>
      <w:r>
        <w:t>утверждении административного</w:t>
      </w:r>
    </w:p>
    <w:p w:rsidR="004C2FC8" w:rsidRDefault="004C2FC8" w:rsidP="008B6F7F">
      <w:pPr>
        <w:pStyle w:val="a8"/>
        <w:spacing w:before="0" w:after="0"/>
        <w:outlineLvl w:val="2"/>
      </w:pPr>
      <w:r>
        <w:t xml:space="preserve"> регламента по предоставлению муниципальной </w:t>
      </w:r>
    </w:p>
    <w:p w:rsidR="004C2FC8" w:rsidRDefault="004C2FC8" w:rsidP="008B6F7F">
      <w:pPr>
        <w:pStyle w:val="a8"/>
        <w:spacing w:before="0" w:after="0"/>
        <w:outlineLvl w:val="2"/>
      </w:pPr>
      <w:r>
        <w:t>услуги «</w:t>
      </w:r>
      <w:r w:rsidRPr="008B6F7F">
        <w:t>П</w:t>
      </w:r>
      <w:r>
        <w:t>о</w:t>
      </w:r>
      <w:r w:rsidRPr="008B6F7F">
        <w:t xml:space="preserve"> </w:t>
      </w:r>
      <w:r>
        <w:t>даче письменных разъяснений</w:t>
      </w:r>
    </w:p>
    <w:p w:rsidR="004C2FC8" w:rsidRDefault="004C2FC8" w:rsidP="008B6F7F">
      <w:pPr>
        <w:pStyle w:val="a8"/>
        <w:spacing w:before="0" w:after="0"/>
        <w:outlineLvl w:val="2"/>
      </w:pPr>
      <w:r>
        <w:t xml:space="preserve"> налогоплательщикам и налоговым агентам </w:t>
      </w:r>
    </w:p>
    <w:p w:rsidR="004C2FC8" w:rsidRDefault="004C2FC8" w:rsidP="008B6F7F">
      <w:pPr>
        <w:pStyle w:val="a8"/>
        <w:spacing w:before="0" w:after="0"/>
        <w:outlineLvl w:val="2"/>
      </w:pPr>
      <w:r>
        <w:t xml:space="preserve">по вопросам применения нормативных </w:t>
      </w:r>
    </w:p>
    <w:p w:rsidR="004C2FC8" w:rsidRDefault="004C2FC8" w:rsidP="008B6F7F">
      <w:pPr>
        <w:pStyle w:val="a8"/>
        <w:spacing w:before="0" w:after="0"/>
        <w:outlineLvl w:val="2"/>
      </w:pPr>
      <w:r>
        <w:t xml:space="preserve">правовых актов </w:t>
      </w:r>
      <w:r w:rsidRPr="008B6F7F">
        <w:t xml:space="preserve">МО </w:t>
      </w:r>
      <w:r>
        <w:t>Талицкое сельское</w:t>
      </w:r>
    </w:p>
    <w:p w:rsidR="004C2FC8" w:rsidRDefault="004C2FC8" w:rsidP="008B6F7F">
      <w:pPr>
        <w:pStyle w:val="a8"/>
        <w:spacing w:before="0" w:after="0"/>
        <w:outlineLvl w:val="2"/>
      </w:pPr>
      <w:r>
        <w:t xml:space="preserve"> поселение о налогах и сборах»</w:t>
      </w:r>
    </w:p>
    <w:p w:rsidR="004C2FC8" w:rsidRPr="008B6F7F" w:rsidRDefault="004C2FC8" w:rsidP="00FD3177">
      <w:pPr>
        <w:pStyle w:val="a8"/>
        <w:jc w:val="both"/>
        <w:outlineLvl w:val="2"/>
      </w:pPr>
      <w:r w:rsidRPr="008B6F7F">
        <w:t>В соответствии с Федеральным законом от 27 июля 2010 года N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
    <w:p w:rsidR="004C2FC8" w:rsidRPr="008B6F7F" w:rsidRDefault="004C2FC8" w:rsidP="008B6F7F">
      <w:pPr>
        <w:pStyle w:val="a8"/>
        <w:jc w:val="center"/>
      </w:pPr>
      <w:r w:rsidRPr="008B6F7F">
        <w:t>ПОСТАНОВЛЯЕТ:</w:t>
      </w:r>
    </w:p>
    <w:p w:rsidR="004C2FC8" w:rsidRPr="008B6F7F" w:rsidRDefault="004C2FC8" w:rsidP="00CD57F5">
      <w:pPr>
        <w:pStyle w:val="a8"/>
        <w:ind w:firstLine="540"/>
        <w:jc w:val="both"/>
      </w:pPr>
      <w:r w:rsidRPr="008B6F7F">
        <w:t xml:space="preserve">1.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w:t>
      </w:r>
      <w:r>
        <w:t xml:space="preserve">Талицкое </w:t>
      </w:r>
      <w:r w:rsidRPr="008B6F7F">
        <w:t xml:space="preserve"> сельское поселение о налогах и сборах.</w:t>
      </w:r>
      <w:bookmarkStart w:id="1" w:name="l52"/>
      <w:bookmarkEnd w:id="1"/>
    </w:p>
    <w:p w:rsidR="004C2FC8" w:rsidRPr="008B6F7F" w:rsidRDefault="004C2FC8" w:rsidP="00CD57F5">
      <w:pPr>
        <w:pStyle w:val="a8"/>
        <w:ind w:firstLine="540"/>
        <w:jc w:val="both"/>
      </w:pPr>
      <w:r w:rsidRPr="008B6F7F">
        <w:t xml:space="preserve">2. Специалисту администрации муниципального образования </w:t>
      </w:r>
      <w:r>
        <w:t xml:space="preserve">Талицкое </w:t>
      </w:r>
      <w:r w:rsidRPr="008B6F7F">
        <w:t>сельское поселение разместить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w:t>
      </w:r>
      <w:r>
        <w:t xml:space="preserve"> нормативных правовых актов МО Талицкое </w:t>
      </w:r>
      <w:r w:rsidRPr="008B6F7F">
        <w:t xml:space="preserve"> сельское поселение о налогах и сборах на официальном сайте администрации МО «Усть-Канский район», внести в  реестр муниципальных ус</w:t>
      </w:r>
      <w:r>
        <w:t xml:space="preserve">луг муниципального образования Талицкое </w:t>
      </w:r>
      <w:r w:rsidRPr="008B6F7F">
        <w:t xml:space="preserve"> сельское поселение.</w:t>
      </w:r>
    </w:p>
    <w:p w:rsidR="004C2FC8" w:rsidRPr="008B6F7F" w:rsidRDefault="004C2FC8" w:rsidP="00CD57F5">
      <w:pPr>
        <w:pStyle w:val="a8"/>
        <w:ind w:firstLine="540"/>
        <w:jc w:val="both"/>
      </w:pPr>
      <w:r w:rsidRPr="008B6F7F">
        <w:t>3. Настоящее Постановление вступает в силу со дня его официального опубликования на официальном сайте администрации муниципального образования МО «Усть-Канский район»</w:t>
      </w:r>
    </w:p>
    <w:p w:rsidR="004C2FC8" w:rsidRDefault="00947F14" w:rsidP="009F5D04">
      <w:pPr>
        <w:pStyle w:val="a9"/>
        <w:framePr w:w="2841" w:h="2188" w:wrap="auto" w:vAnchor="page" w:hAnchor="page" w:x="6022" w:y="14287"/>
      </w:pPr>
      <w:r>
        <w:pict>
          <v:shape id="_x0000_i1026" type="#_x0000_t75" style="width:140.25pt;height:108pt">
            <v:imagedata r:id="rId8" o:title=""/>
          </v:shape>
        </w:pict>
      </w:r>
    </w:p>
    <w:p w:rsidR="004C2FC8" w:rsidRPr="008B6F7F" w:rsidRDefault="004C2FC8" w:rsidP="00CD57F5">
      <w:pPr>
        <w:pStyle w:val="a8"/>
        <w:ind w:firstLine="540"/>
        <w:jc w:val="both"/>
      </w:pPr>
      <w:r w:rsidRPr="008B6F7F">
        <w:t xml:space="preserve">4. Контроль за исполнением настоящего Постановления </w:t>
      </w:r>
      <w:r>
        <w:t>оставляю за собой</w:t>
      </w:r>
      <w:r w:rsidRPr="008B6F7F">
        <w:t>.</w:t>
      </w:r>
    </w:p>
    <w:p w:rsidR="004C2FC8" w:rsidRPr="008B6F7F" w:rsidRDefault="004C2FC8" w:rsidP="00FD3177">
      <w:pPr>
        <w:pStyle w:val="a8"/>
        <w:spacing w:before="0" w:after="0"/>
        <w:jc w:val="both"/>
        <w:rPr>
          <w:i/>
          <w:iCs/>
        </w:rPr>
      </w:pPr>
    </w:p>
    <w:p w:rsidR="004C2FC8" w:rsidRPr="008B6F7F" w:rsidRDefault="004C2FC8" w:rsidP="00FD3177">
      <w:pPr>
        <w:pStyle w:val="a8"/>
        <w:spacing w:before="0" w:after="0"/>
        <w:jc w:val="both"/>
      </w:pPr>
      <w:r w:rsidRPr="008B6F7F">
        <w:t>Глава муниципального образования</w:t>
      </w:r>
    </w:p>
    <w:p w:rsidR="004C2FC8" w:rsidRPr="008B6F7F" w:rsidRDefault="004C2FC8" w:rsidP="00FD3177">
      <w:pPr>
        <w:pStyle w:val="a8"/>
        <w:spacing w:before="0" w:after="0"/>
        <w:jc w:val="both"/>
      </w:pPr>
      <w:r>
        <w:t xml:space="preserve">Талицкое  </w:t>
      </w:r>
      <w:r w:rsidRPr="008B6F7F">
        <w:t xml:space="preserve">сельское поселение                           </w:t>
      </w:r>
      <w:r>
        <w:t xml:space="preserve">                    </w:t>
      </w:r>
      <w:r w:rsidRPr="008B6F7F">
        <w:t xml:space="preserve">           </w:t>
      </w:r>
      <w:r>
        <w:t>Л.Г.Черепанова</w:t>
      </w:r>
    </w:p>
    <w:p w:rsidR="004C2FC8" w:rsidRPr="008B6F7F" w:rsidRDefault="004C2FC8" w:rsidP="00FD3177">
      <w:pPr>
        <w:pStyle w:val="a8"/>
        <w:spacing w:before="0" w:after="0"/>
        <w:jc w:val="both"/>
      </w:pPr>
    </w:p>
    <w:p w:rsidR="004C2FC8" w:rsidRDefault="004C2FC8" w:rsidP="00FD3177">
      <w:pPr>
        <w:pStyle w:val="a8"/>
        <w:spacing w:before="0" w:after="0"/>
        <w:jc w:val="both"/>
      </w:pPr>
    </w:p>
    <w:p w:rsidR="004C2FC8" w:rsidRDefault="004C2FC8" w:rsidP="00FD3177">
      <w:pPr>
        <w:pStyle w:val="a8"/>
        <w:spacing w:before="0" w:after="0"/>
        <w:jc w:val="both"/>
      </w:pPr>
    </w:p>
    <w:p w:rsidR="004C2FC8" w:rsidRDefault="004C2FC8" w:rsidP="00FD3177">
      <w:pPr>
        <w:pStyle w:val="a8"/>
        <w:spacing w:before="0" w:after="0"/>
        <w:jc w:val="both"/>
      </w:pPr>
    </w:p>
    <w:p w:rsidR="004C2FC8" w:rsidRDefault="004C2FC8" w:rsidP="001C3CD3">
      <w:pPr>
        <w:pStyle w:val="ConsPlusNormal"/>
        <w:jc w:val="right"/>
      </w:pPr>
      <w:r>
        <w:t>Утвержден</w:t>
      </w:r>
    </w:p>
    <w:p w:rsidR="004C2FC8" w:rsidRDefault="004C2FC8" w:rsidP="001C3CD3">
      <w:pPr>
        <w:pStyle w:val="ConsPlusNormal"/>
        <w:jc w:val="right"/>
      </w:pPr>
      <w:r>
        <w:t>Постановлением</w:t>
      </w:r>
    </w:p>
    <w:p w:rsidR="004C2FC8" w:rsidRDefault="004C2FC8" w:rsidP="001C3CD3">
      <w:pPr>
        <w:pStyle w:val="ConsPlusNormal"/>
        <w:jc w:val="right"/>
      </w:pPr>
      <w:r>
        <w:t>Главы администрации</w:t>
      </w:r>
    </w:p>
    <w:p w:rsidR="004C2FC8" w:rsidRDefault="004C2FC8" w:rsidP="001C3CD3">
      <w:pPr>
        <w:pStyle w:val="ConsPlusNormal"/>
        <w:jc w:val="right"/>
      </w:pPr>
      <w:r>
        <w:t>МО Талицкое сельское поселение</w:t>
      </w:r>
    </w:p>
    <w:p w:rsidR="004C2FC8" w:rsidRDefault="004C2FC8" w:rsidP="001C3CD3">
      <w:pPr>
        <w:pStyle w:val="ConsPlusNormal"/>
        <w:jc w:val="right"/>
      </w:pPr>
      <w:r>
        <w:t>от 06.10. 2015 г. N 49.2</w:t>
      </w:r>
    </w:p>
    <w:p w:rsidR="004C2FC8" w:rsidRPr="00826994" w:rsidRDefault="004C2FC8" w:rsidP="001C3CD3">
      <w:pPr>
        <w:pStyle w:val="a8"/>
        <w:spacing w:before="0" w:after="0"/>
        <w:jc w:val="both"/>
      </w:pPr>
    </w:p>
    <w:p w:rsidR="004C2FC8" w:rsidRPr="00826994" w:rsidRDefault="004C2FC8" w:rsidP="001C3CD3">
      <w:pPr>
        <w:pStyle w:val="a8"/>
        <w:spacing w:before="0" w:after="0"/>
        <w:jc w:val="center"/>
        <w:outlineLvl w:val="2"/>
        <w:rPr>
          <w:b/>
          <w:bCs/>
        </w:rPr>
      </w:pPr>
      <w:r w:rsidRPr="00826994">
        <w:rPr>
          <w:b/>
          <w:bCs/>
        </w:rPr>
        <w:t>АДМИНИСТРАТИВНЫЙ РЕГЛАМЕНТ</w:t>
      </w:r>
      <w:r w:rsidRPr="00826994">
        <w:rPr>
          <w:b/>
          <w:bCs/>
        </w:rPr>
        <w:br/>
      </w:r>
      <w:bookmarkStart w:id="2" w:name="l3"/>
      <w:bookmarkEnd w:id="2"/>
      <w:r w:rsidRPr="00826994">
        <w:rPr>
          <w:b/>
          <w:bCs/>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Талицкое сельское поселение о налогах и сборах</w:t>
      </w:r>
    </w:p>
    <w:p w:rsidR="004C2FC8" w:rsidRDefault="004C2FC8" w:rsidP="001C3CD3">
      <w:pPr>
        <w:pStyle w:val="ConsPlusNormal"/>
        <w:jc w:val="both"/>
      </w:pPr>
    </w:p>
    <w:p w:rsidR="004C2FC8" w:rsidRDefault="004C2FC8" w:rsidP="001C3CD3">
      <w:pPr>
        <w:pStyle w:val="ConsPlusNormal"/>
        <w:jc w:val="center"/>
      </w:pPr>
      <w:r>
        <w:t>I. Общие положения</w:t>
      </w:r>
    </w:p>
    <w:p w:rsidR="004C2FC8" w:rsidRDefault="004C2FC8" w:rsidP="001C3CD3">
      <w:pPr>
        <w:pStyle w:val="ConsPlusNormal"/>
        <w:jc w:val="both"/>
      </w:pPr>
    </w:p>
    <w:p w:rsidR="004C2FC8" w:rsidRDefault="004C2FC8" w:rsidP="001C3CD3">
      <w:pPr>
        <w:pStyle w:val="ConsPlusNormal"/>
        <w:jc w:val="center"/>
      </w:pPr>
      <w:r>
        <w:t>1. Предмет регулирования</w:t>
      </w:r>
    </w:p>
    <w:p w:rsidR="004C2FC8" w:rsidRDefault="004C2FC8" w:rsidP="001C3CD3">
      <w:pPr>
        <w:pStyle w:val="ConsPlusNormal"/>
        <w:jc w:val="both"/>
      </w:pPr>
    </w:p>
    <w:p w:rsidR="004C2FC8" w:rsidRDefault="004C2FC8" w:rsidP="001C3CD3">
      <w:pPr>
        <w:pStyle w:val="ConsPlusNormal"/>
        <w:ind w:firstLine="540"/>
        <w:jc w:val="both"/>
      </w:pPr>
      <w:r>
        <w:t>1. Административный регламент предоставления Муниципальным образование Талицкое сельское поселение Республики Алтай муниципальной услуги по даче письменных разъяснений налогоплательщикам и налоговым агентам по вопросам применения законодательства Республики Алтай о налогах и сборах (далее - Административный регламент) разработан в целях повышения качества предоставления муниципальной услуги по даче письменных разъяснений налогоплательщикам и налоговым агентам по вопросам применения законодательства Республики Алтай о налогах и сборах (далее - государственная услуга) и устанавливает порядок и стандарт исполнения муниципальной услуги, состав, последовательность и сроки исполнения административных процедур при исполнении Муниципальным образованием Талицкое сельское поселение (далее – администрация ) муниципальной услуги, требования к порядку их исполнения, формы контроля за исполнением Административного регламента, а также досудебный (внесудебный) порядок обжалования решений и действий (бездействия) государственных гражданских служащих  администрации.</w:t>
      </w:r>
    </w:p>
    <w:p w:rsidR="004C2FC8" w:rsidRDefault="004C2FC8" w:rsidP="001C3CD3">
      <w:pPr>
        <w:pStyle w:val="ConsPlusNormal"/>
        <w:ind w:firstLine="540"/>
        <w:jc w:val="both"/>
      </w:pPr>
      <w:r>
        <w:t>2. Положения Административного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4C2FC8" w:rsidRDefault="004C2FC8" w:rsidP="001C3CD3">
      <w:pPr>
        <w:pStyle w:val="ConsPlusNormal"/>
        <w:jc w:val="both"/>
      </w:pPr>
    </w:p>
    <w:p w:rsidR="004C2FC8" w:rsidRDefault="004C2FC8" w:rsidP="001C3CD3">
      <w:pPr>
        <w:pStyle w:val="ConsPlusNormal"/>
        <w:jc w:val="center"/>
      </w:pPr>
      <w:r>
        <w:t>2. Круг заявителей</w:t>
      </w:r>
    </w:p>
    <w:p w:rsidR="004C2FC8" w:rsidRDefault="004C2FC8" w:rsidP="001C3CD3">
      <w:pPr>
        <w:pStyle w:val="ConsPlusNormal"/>
        <w:jc w:val="both"/>
      </w:pPr>
    </w:p>
    <w:p w:rsidR="004C2FC8" w:rsidRDefault="004C2FC8" w:rsidP="001C3CD3">
      <w:pPr>
        <w:pStyle w:val="ConsPlusNormal"/>
        <w:ind w:firstLine="540"/>
        <w:jc w:val="both"/>
      </w:pPr>
      <w:r>
        <w:t>3. Заявителями, которым предоставляется государственная услуга, являются налогоплательщики - физические и юридические лица либо их уполномоченные представители и налоговые агенты (далее - заявители).</w:t>
      </w:r>
    </w:p>
    <w:p w:rsidR="004C2FC8" w:rsidRDefault="004C2FC8" w:rsidP="001C3CD3">
      <w:pPr>
        <w:pStyle w:val="ConsPlusNormal"/>
        <w:jc w:val="both"/>
      </w:pPr>
    </w:p>
    <w:p w:rsidR="004C2FC8" w:rsidRDefault="004C2FC8" w:rsidP="001C3CD3">
      <w:pPr>
        <w:pStyle w:val="ConsPlusNormal"/>
        <w:jc w:val="center"/>
      </w:pPr>
      <w:r>
        <w:t>3. Требования к порядку информирования заявителей</w:t>
      </w:r>
    </w:p>
    <w:p w:rsidR="004C2FC8" w:rsidRDefault="004C2FC8" w:rsidP="001C3CD3">
      <w:pPr>
        <w:pStyle w:val="ConsPlusNormal"/>
        <w:jc w:val="center"/>
      </w:pPr>
      <w:r>
        <w:t>о предоставлении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bookmarkStart w:id="3" w:name="P54"/>
      <w:bookmarkEnd w:id="3"/>
      <w:r>
        <w:t>4. Место нахождения и почтовый адрес администрации: 649458, с. Усть-Кумир, ул. Зеленая, д. 27.</w:t>
      </w:r>
    </w:p>
    <w:p w:rsidR="004C2FC8" w:rsidRDefault="004C2FC8" w:rsidP="001C3CD3">
      <w:pPr>
        <w:pStyle w:val="ConsPlusNormal"/>
        <w:ind w:firstLine="540"/>
        <w:jc w:val="both"/>
      </w:pPr>
      <w:bookmarkStart w:id="4" w:name="P55"/>
      <w:bookmarkEnd w:id="4"/>
      <w:r>
        <w:t>5. График (режим) работы администрации:</w:t>
      </w:r>
    </w:p>
    <w:p w:rsidR="004C2FC8" w:rsidRDefault="004C2FC8" w:rsidP="001C3CD3">
      <w:pPr>
        <w:pStyle w:val="ConsPlusNormal"/>
        <w:ind w:firstLine="540"/>
        <w:jc w:val="both"/>
      </w:pPr>
      <w:r>
        <w:t>Понедельник - четверг: 9.00 - 13.00, 14.00 - 17.00.</w:t>
      </w:r>
    </w:p>
    <w:p w:rsidR="004C2FC8" w:rsidRDefault="004C2FC8" w:rsidP="001C3CD3">
      <w:pPr>
        <w:pStyle w:val="ConsPlusNormal"/>
        <w:ind w:firstLine="540"/>
        <w:jc w:val="both"/>
      </w:pPr>
      <w:r>
        <w:t>Пятница и предпраздничные дни: 9.00 - 13.00, 14.00 - 16.00.</w:t>
      </w:r>
    </w:p>
    <w:p w:rsidR="004C2FC8" w:rsidRDefault="004C2FC8" w:rsidP="001C3CD3">
      <w:pPr>
        <w:pStyle w:val="ConsPlusNormal"/>
        <w:ind w:firstLine="540"/>
        <w:jc w:val="both"/>
      </w:pPr>
      <w:r>
        <w:t>Время перерыва работы специалистов, осуществляющих прием документов от заявителей: с 13.00 до 14.00.</w:t>
      </w:r>
    </w:p>
    <w:p w:rsidR="004C2FC8" w:rsidRDefault="004C2FC8" w:rsidP="001C3CD3">
      <w:pPr>
        <w:pStyle w:val="ConsPlusNormal"/>
        <w:ind w:firstLine="540"/>
        <w:jc w:val="both"/>
      </w:pPr>
      <w:r>
        <w:t>6. Письменные запросы:</w:t>
      </w:r>
    </w:p>
    <w:p w:rsidR="004C2FC8" w:rsidRDefault="004C2FC8" w:rsidP="001C3CD3">
      <w:pPr>
        <w:pStyle w:val="ConsPlusNormal"/>
        <w:ind w:firstLine="540"/>
        <w:jc w:val="both"/>
      </w:pPr>
      <w:r>
        <w:t xml:space="preserve">1) направляются в администрацию  по адресу, указанному в </w:t>
      </w:r>
      <w:hyperlink w:anchor="P54" w:history="1">
        <w:r>
          <w:rPr>
            <w:color w:val="0000FF"/>
          </w:rPr>
          <w:t>пункте 4</w:t>
        </w:r>
      </w:hyperlink>
      <w:r>
        <w:t xml:space="preserve"> Административного регламента;</w:t>
      </w:r>
    </w:p>
    <w:p w:rsidR="004C2FC8" w:rsidRDefault="004C2FC8" w:rsidP="001C3CD3">
      <w:pPr>
        <w:pStyle w:val="ConsPlusNormal"/>
        <w:ind w:firstLine="540"/>
        <w:jc w:val="both"/>
      </w:pPr>
      <w:r>
        <w:t xml:space="preserve">2) принимаются должностными лицами администрации в кабинете специалисты по графику, указанному в </w:t>
      </w:r>
      <w:hyperlink w:anchor="P55" w:history="1">
        <w:r>
          <w:rPr>
            <w:color w:val="0000FF"/>
          </w:rPr>
          <w:t>пункте 5</w:t>
        </w:r>
      </w:hyperlink>
      <w:r>
        <w:t xml:space="preserve"> Административного регламента.</w:t>
      </w:r>
    </w:p>
    <w:p w:rsidR="004C2FC8" w:rsidRDefault="004C2FC8" w:rsidP="001C3CD3">
      <w:pPr>
        <w:pStyle w:val="ConsPlusNormal"/>
        <w:ind w:firstLine="540"/>
        <w:jc w:val="both"/>
      </w:pPr>
      <w:r>
        <w:t>7. Факсимильные обращения направляются по номеру (38847) 26-4-19.</w:t>
      </w:r>
    </w:p>
    <w:p w:rsidR="004C2FC8" w:rsidRPr="00B83D9A" w:rsidRDefault="004C2FC8" w:rsidP="001C3CD3">
      <w:pPr>
        <w:pStyle w:val="ConsPlusNormal"/>
        <w:ind w:firstLine="540"/>
        <w:jc w:val="both"/>
      </w:pPr>
      <w:r>
        <w:t xml:space="preserve">8. Запросы в электронной форме направляются в администрацию путем заполнения в установленном порядке специальной формы в информационно-телекоммуникационной сети "Интернет" </w:t>
      </w:r>
      <w:r>
        <w:rPr>
          <w:lang w:val="en-US"/>
        </w:rPr>
        <w:t>talica</w:t>
      </w:r>
      <w:r w:rsidRPr="00B83D9A">
        <w:t>.2012@</w:t>
      </w:r>
      <w:r>
        <w:rPr>
          <w:lang w:val="en-US"/>
        </w:rPr>
        <w:t>mail</w:t>
      </w:r>
      <w:r>
        <w:t>.ru (далее – электронная почта администрации).</w:t>
      </w:r>
      <w:r w:rsidRPr="00B83D9A">
        <w:t xml:space="preserve"> </w:t>
      </w:r>
    </w:p>
    <w:p w:rsidR="004C2FC8" w:rsidRDefault="004C2FC8" w:rsidP="001C3CD3">
      <w:pPr>
        <w:pStyle w:val="ConsPlusNormal"/>
        <w:ind w:firstLine="540"/>
        <w:jc w:val="both"/>
      </w:pPr>
      <w:r>
        <w:t xml:space="preserve">9. Информация о месте нахождения администрации, графике работы, номерах факса и телефонов для справок о предоставлении государственной услуги размещается в федеральной государственной информационной системе "Единый портал государственных и муниципальных </w:t>
      </w:r>
      <w:r>
        <w:lastRenderedPageBreak/>
        <w:t>услуг (функций)" www.gosuslugi.ru (далее - Единый портал), в многофункциональном центре предоставления государственных и муниципальных услуг (далее - многофункциональный центр), на сайте администрации и на информационном стенде у входа в помещение приемной администрации.</w:t>
      </w:r>
    </w:p>
    <w:p w:rsidR="004C2FC8" w:rsidRDefault="004C2FC8" w:rsidP="001C3CD3">
      <w:pPr>
        <w:pStyle w:val="ConsPlusNormal"/>
        <w:ind w:firstLine="540"/>
        <w:jc w:val="both"/>
      </w:pPr>
      <w:r>
        <w:t>10. Информирование о предоставлении государственной услуги осуществляется по контактным телефонам:</w:t>
      </w:r>
    </w:p>
    <w:p w:rsidR="004C2FC8" w:rsidRDefault="004C2FC8" w:rsidP="001C3CD3">
      <w:pPr>
        <w:pStyle w:val="ConsPlusNormal"/>
        <w:ind w:firstLine="540"/>
        <w:jc w:val="both"/>
      </w:pPr>
      <w:r>
        <w:t>(38847) 26-4-19 – приемная администрации (предоставляет информацию о месте нахождения и графике работы администрации, по организационным вопросам, о телефонах и должностных лиц);</w:t>
      </w:r>
    </w:p>
    <w:p w:rsidR="004C2FC8" w:rsidRDefault="004C2FC8" w:rsidP="001C3CD3">
      <w:pPr>
        <w:pStyle w:val="ConsPlusNormal"/>
        <w:ind w:firstLine="540"/>
        <w:jc w:val="both"/>
      </w:pPr>
      <w:bookmarkStart w:id="5" w:name="P68"/>
      <w:bookmarkEnd w:id="5"/>
      <w:r>
        <w:t>11. Ответственным за подготовку письменных разъяснений законодательства Республики Алтай о налогах и сборах, является администрация (далее - исполнитель), расположенная в здании администрации сельского поселения телефон: (38847) 26-4-19.</w:t>
      </w:r>
    </w:p>
    <w:p w:rsidR="004C2FC8" w:rsidRDefault="004C2FC8" w:rsidP="001C3CD3">
      <w:pPr>
        <w:pStyle w:val="ConsPlusNormal"/>
        <w:ind w:firstLine="540"/>
        <w:jc w:val="both"/>
      </w:pPr>
      <w:r>
        <w:t>12. Порядок получения заявителями информации по вопросам предоставления государственной услуги:</w:t>
      </w:r>
    </w:p>
    <w:p w:rsidR="004C2FC8" w:rsidRDefault="004C2FC8" w:rsidP="001C3CD3">
      <w:pPr>
        <w:pStyle w:val="ConsPlusNormal"/>
        <w:ind w:firstLine="540"/>
        <w:jc w:val="both"/>
      </w:pPr>
      <w:r>
        <w:t xml:space="preserve">1) заявитель, с учетом графика работы администрации, с момента поступления запроса о даче письменного разъяснения по вопросам применения законодательства Республики Алтай о налогах и сборах в администрацию, имеет право на получение информации о ходе рассмотрения запроса по телефону исполнителя, указанному в </w:t>
      </w:r>
      <w:hyperlink w:anchor="P68" w:history="1">
        <w:r>
          <w:rPr>
            <w:color w:val="0000FF"/>
          </w:rPr>
          <w:t>пункте 11</w:t>
        </w:r>
      </w:hyperlink>
      <w:r>
        <w:t xml:space="preserve"> настоящего Административного регламента;</w:t>
      </w:r>
    </w:p>
    <w:p w:rsidR="004C2FC8" w:rsidRDefault="004C2FC8" w:rsidP="001C3CD3">
      <w:pPr>
        <w:pStyle w:val="ConsPlusNormal"/>
        <w:ind w:firstLine="540"/>
        <w:jc w:val="both"/>
      </w:pPr>
      <w:r>
        <w:t>2) по телефону предоставляется следующая информация:</w:t>
      </w:r>
    </w:p>
    <w:p w:rsidR="004C2FC8" w:rsidRDefault="004C2FC8" w:rsidP="001C3CD3">
      <w:pPr>
        <w:pStyle w:val="ConsPlusNormal"/>
        <w:ind w:firstLine="540"/>
        <w:jc w:val="both"/>
      </w:pPr>
      <w:r>
        <w:t>а)почтовый адрес, адрес электронной почты для направления запросов, местонахождение администрации;</w:t>
      </w:r>
    </w:p>
    <w:p w:rsidR="004C2FC8" w:rsidRDefault="004C2FC8" w:rsidP="001C3CD3">
      <w:pPr>
        <w:pStyle w:val="ConsPlusNormal"/>
        <w:ind w:firstLine="540"/>
        <w:jc w:val="both"/>
      </w:pPr>
      <w:r>
        <w:t>б) о получении запроса и направлении его на рассмотрение;</w:t>
      </w:r>
    </w:p>
    <w:p w:rsidR="004C2FC8" w:rsidRDefault="004C2FC8" w:rsidP="001C3CD3">
      <w:pPr>
        <w:pStyle w:val="ConsPlusNormal"/>
        <w:ind w:firstLine="540"/>
        <w:jc w:val="both"/>
      </w:pPr>
      <w:r>
        <w:t>в) о должностных лицах, которым поручено рассмотрение запроса;</w:t>
      </w:r>
    </w:p>
    <w:p w:rsidR="004C2FC8" w:rsidRDefault="004C2FC8" w:rsidP="001C3CD3">
      <w:pPr>
        <w:pStyle w:val="ConsPlusNormal"/>
        <w:ind w:firstLine="540"/>
        <w:jc w:val="both"/>
      </w:pPr>
      <w:r>
        <w:t>г) о переадресации запроса в соответствующий государственный орган, орган местного самоуправления, организацию или соответствующему должностному лицу, в компетенцию которых входит решение поставленных в запросе вопросов;</w:t>
      </w:r>
    </w:p>
    <w:p w:rsidR="004C2FC8" w:rsidRDefault="004C2FC8" w:rsidP="001C3CD3">
      <w:pPr>
        <w:pStyle w:val="ConsPlusNormal"/>
        <w:ind w:firstLine="540"/>
        <w:jc w:val="both"/>
      </w:pPr>
      <w:r>
        <w:t>д) о непредставлении разъяснений по существу поставленных в запросе вопросов;</w:t>
      </w:r>
    </w:p>
    <w:p w:rsidR="004C2FC8" w:rsidRDefault="004C2FC8" w:rsidP="001C3CD3">
      <w:pPr>
        <w:pStyle w:val="ConsPlusNormal"/>
        <w:ind w:firstLine="540"/>
        <w:jc w:val="both"/>
      </w:pPr>
      <w:r>
        <w:t>е) о продлении сроков рассмотрения запроса с указанием оснований для этого;</w:t>
      </w:r>
    </w:p>
    <w:p w:rsidR="004C2FC8" w:rsidRDefault="004C2FC8" w:rsidP="001C3CD3">
      <w:pPr>
        <w:pStyle w:val="ConsPlusNormal"/>
        <w:ind w:firstLine="540"/>
        <w:jc w:val="both"/>
      </w:pPr>
      <w:r>
        <w:t>ж) о результатах рассмотрения запроса.</w:t>
      </w:r>
    </w:p>
    <w:p w:rsidR="004C2FC8" w:rsidRDefault="004C2FC8" w:rsidP="001C3CD3">
      <w:pPr>
        <w:pStyle w:val="ConsPlusNormal"/>
        <w:jc w:val="both"/>
      </w:pPr>
    </w:p>
    <w:p w:rsidR="004C2FC8" w:rsidRDefault="004C2FC8" w:rsidP="001C3CD3">
      <w:pPr>
        <w:pStyle w:val="ConsPlusNormal"/>
        <w:jc w:val="center"/>
      </w:pPr>
      <w:r>
        <w:t>II. Стандарт предоставления государственной услуги</w:t>
      </w:r>
    </w:p>
    <w:p w:rsidR="004C2FC8" w:rsidRDefault="004C2FC8" w:rsidP="001C3CD3">
      <w:pPr>
        <w:pStyle w:val="ConsPlusNormal"/>
        <w:jc w:val="both"/>
      </w:pPr>
    </w:p>
    <w:p w:rsidR="004C2FC8" w:rsidRDefault="004C2FC8" w:rsidP="001C3CD3">
      <w:pPr>
        <w:pStyle w:val="ConsPlusNormal"/>
        <w:jc w:val="center"/>
      </w:pPr>
      <w:r>
        <w:t>4. Наименование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13. Наименование государственной услуги: дача письменных разъяснений налогоплательщикам и налоговым агентам по вопросам применения законодательства Республики Алтай о налогах и сборах.</w:t>
      </w:r>
    </w:p>
    <w:p w:rsidR="004C2FC8" w:rsidRDefault="004C2FC8" w:rsidP="001C3CD3">
      <w:pPr>
        <w:pStyle w:val="ConsPlusNormal"/>
        <w:jc w:val="both"/>
      </w:pPr>
    </w:p>
    <w:p w:rsidR="004C2FC8" w:rsidRDefault="004C2FC8" w:rsidP="001C3CD3">
      <w:pPr>
        <w:pStyle w:val="ConsPlusNormal"/>
        <w:jc w:val="center"/>
      </w:pPr>
      <w:r>
        <w:t>5. Наименование государственного органа,</w:t>
      </w:r>
    </w:p>
    <w:p w:rsidR="004C2FC8" w:rsidRDefault="004C2FC8" w:rsidP="001C3CD3">
      <w:pPr>
        <w:pStyle w:val="ConsPlusNormal"/>
        <w:jc w:val="center"/>
      </w:pPr>
      <w:r>
        <w:t>предоставляющего государственную услугу</w:t>
      </w:r>
    </w:p>
    <w:p w:rsidR="004C2FC8" w:rsidRDefault="004C2FC8" w:rsidP="001C3CD3">
      <w:pPr>
        <w:pStyle w:val="ConsPlusNormal"/>
        <w:jc w:val="both"/>
      </w:pPr>
    </w:p>
    <w:p w:rsidR="004C2FC8" w:rsidRDefault="004C2FC8" w:rsidP="001C3CD3">
      <w:pPr>
        <w:pStyle w:val="ConsPlusNormal"/>
        <w:ind w:firstLine="540"/>
        <w:jc w:val="both"/>
      </w:pPr>
      <w:r>
        <w:t>14. Государственная услуга предоставляется администрацией МО «Талицкое сельское поселение».</w:t>
      </w:r>
    </w:p>
    <w:p w:rsidR="004C2FC8" w:rsidRDefault="004C2FC8" w:rsidP="001C3CD3">
      <w:pPr>
        <w:pStyle w:val="ConsPlusNormal"/>
        <w:ind w:firstLine="540"/>
        <w:jc w:val="both"/>
      </w:pPr>
      <w:r>
        <w:t>15. В ходе предоставления государственной услуги администрация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C2FC8" w:rsidRDefault="004C2FC8" w:rsidP="001C3CD3">
      <w:pPr>
        <w:pStyle w:val="ConsPlusNormal"/>
        <w:jc w:val="both"/>
      </w:pPr>
    </w:p>
    <w:p w:rsidR="004C2FC8" w:rsidRDefault="004C2FC8" w:rsidP="001C3CD3">
      <w:pPr>
        <w:pStyle w:val="ConsPlusNormal"/>
        <w:jc w:val="center"/>
      </w:pPr>
      <w:r>
        <w:t>6. Описание результата предоставления</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16. Результатами предоставления государственной услуги являются:</w:t>
      </w:r>
    </w:p>
    <w:p w:rsidR="004C2FC8" w:rsidRDefault="004C2FC8" w:rsidP="001C3CD3">
      <w:pPr>
        <w:pStyle w:val="ConsPlusNormal"/>
        <w:ind w:firstLine="540"/>
        <w:jc w:val="both"/>
      </w:pPr>
      <w:r>
        <w:t>1) письменное разъяснение о применении законодательства Республики Алтай о налогах и сборах (далее - разъяснение);</w:t>
      </w:r>
    </w:p>
    <w:p w:rsidR="004C2FC8" w:rsidRDefault="004C2FC8" w:rsidP="001C3CD3">
      <w:pPr>
        <w:pStyle w:val="ConsPlusNormal"/>
        <w:ind w:firstLine="540"/>
        <w:jc w:val="both"/>
      </w:pPr>
      <w:r>
        <w:t xml:space="preserve">2) отказ в предоставлении государственной услуги по основаниям, указанным в </w:t>
      </w:r>
      <w:hyperlink w:anchor="P151" w:history="1">
        <w:r>
          <w:rPr>
            <w:color w:val="0000FF"/>
          </w:rPr>
          <w:t>пункте 24</w:t>
        </w:r>
      </w:hyperlink>
      <w:r>
        <w:t xml:space="preserve"> Административного регламента.</w:t>
      </w:r>
    </w:p>
    <w:p w:rsidR="004C2FC8" w:rsidRDefault="004C2FC8" w:rsidP="001C3CD3">
      <w:pPr>
        <w:pStyle w:val="ConsPlusNormal"/>
        <w:jc w:val="both"/>
      </w:pPr>
    </w:p>
    <w:p w:rsidR="004C2FC8" w:rsidRDefault="004C2FC8" w:rsidP="001C3CD3">
      <w:pPr>
        <w:pStyle w:val="ConsPlusNormal"/>
        <w:jc w:val="center"/>
      </w:pPr>
      <w:r>
        <w:t>7. Срок предоставления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17. Государственная услуга предоставляется в течение двух месяцев со дня поступления в администрацию соответствующего запроса. По решению руководителя (заместителя руководителя) указанный срок может быть продлен, но не более чем на один месяц.</w:t>
      </w:r>
    </w:p>
    <w:p w:rsidR="004C2FC8" w:rsidRDefault="004C2FC8" w:rsidP="001C3CD3">
      <w:pPr>
        <w:pStyle w:val="ConsPlusNormal"/>
        <w:ind w:firstLine="540"/>
        <w:jc w:val="both"/>
      </w:pPr>
      <w:r>
        <w:t>Продление срока рассмотрения запроса осуществляется на основании служебной записки, подготовленной отделом-исполнителем на имя руководителя (заместителя руководителя).</w:t>
      </w:r>
    </w:p>
    <w:p w:rsidR="004C2FC8" w:rsidRDefault="004C2FC8" w:rsidP="001C3CD3">
      <w:pPr>
        <w:pStyle w:val="ConsPlusNormal"/>
        <w:ind w:firstLine="540"/>
        <w:jc w:val="both"/>
      </w:pPr>
      <w:r>
        <w:lastRenderedPageBreak/>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4C2FC8" w:rsidRDefault="004C2FC8" w:rsidP="001C3CD3">
      <w:pPr>
        <w:pStyle w:val="ConsPlusNormal"/>
        <w:ind w:firstLine="540"/>
        <w:jc w:val="both"/>
      </w:pPr>
      <w:r>
        <w:t>Мотивированное уведомление об отказе в предоставлении государственной услуги (далее - уведомление об отказе) направляется заявителю в письменной форме в срок, не превышающий семи дней с момента получения администрацией запроса.</w:t>
      </w:r>
    </w:p>
    <w:p w:rsidR="004C2FC8" w:rsidRDefault="004C2FC8" w:rsidP="001C3CD3">
      <w:pPr>
        <w:pStyle w:val="ConsPlusNormal"/>
        <w:ind w:firstLine="540"/>
        <w:jc w:val="both"/>
      </w:pPr>
      <w:r>
        <w:t>Запрос, содержащий вопросы, не относящиеся к компетенции администрации, направляется в течение семи дней со дня регистрации в соответствующий орган или соответствующему должностному лицу, к компетенции которых относятся отраженные в запросе вопросы, с уведомлением заявителя о переадресации обращения.</w:t>
      </w:r>
    </w:p>
    <w:p w:rsidR="004C2FC8" w:rsidRDefault="004C2FC8" w:rsidP="001C3CD3">
      <w:pPr>
        <w:pStyle w:val="ConsPlusNormal"/>
        <w:jc w:val="both"/>
      </w:pPr>
    </w:p>
    <w:p w:rsidR="004C2FC8" w:rsidRDefault="004C2FC8" w:rsidP="001C3CD3">
      <w:pPr>
        <w:pStyle w:val="ConsPlusNormal"/>
        <w:jc w:val="center"/>
      </w:pPr>
      <w:r>
        <w:t>8. Перечень нормативных правовых актов,</w:t>
      </w:r>
    </w:p>
    <w:p w:rsidR="004C2FC8" w:rsidRDefault="004C2FC8" w:rsidP="001C3CD3">
      <w:pPr>
        <w:pStyle w:val="ConsPlusNormal"/>
        <w:jc w:val="center"/>
      </w:pPr>
      <w:r>
        <w:t>регулирующих отношения, возникающие в связи</w:t>
      </w:r>
    </w:p>
    <w:p w:rsidR="004C2FC8" w:rsidRDefault="004C2FC8" w:rsidP="001C3CD3">
      <w:pPr>
        <w:pStyle w:val="ConsPlusNormal"/>
        <w:jc w:val="center"/>
      </w:pPr>
      <w:r>
        <w:t>с предоставлением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18. Отношения, возникающие в связи с предоставлением государственной услуги, регулируются следующими нормативными правовыми актами:</w:t>
      </w:r>
    </w:p>
    <w:p w:rsidR="004C2FC8" w:rsidRDefault="004C2FC8" w:rsidP="001C3CD3">
      <w:pPr>
        <w:pStyle w:val="ConsPlusNormal"/>
        <w:ind w:firstLine="540"/>
        <w:jc w:val="both"/>
      </w:pPr>
      <w:r>
        <w:t xml:space="preserve">1) </w:t>
      </w:r>
      <w:hyperlink r:id="rId9" w:history="1">
        <w:r>
          <w:rPr>
            <w:color w:val="0000FF"/>
          </w:rPr>
          <w:t>статьей 34.2</w:t>
        </w:r>
      </w:hyperlink>
      <w:r>
        <w:t xml:space="preserve"> части первой Налогового кодекса Российской Федерации;</w:t>
      </w:r>
    </w:p>
    <w:p w:rsidR="004C2FC8" w:rsidRDefault="004C2FC8" w:rsidP="001C3CD3">
      <w:pPr>
        <w:pStyle w:val="ConsPlusNormal"/>
        <w:ind w:firstLine="540"/>
        <w:jc w:val="both"/>
      </w:pPr>
      <w:r>
        <w:t xml:space="preserve">2)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3880; N 29, ст. 4291; N 30, ст. 4587; N 49, ст. 7061);</w:t>
      </w:r>
      <w:r>
        <w:rPr>
          <w:color w:val="0A2666"/>
        </w:rPr>
        <w:t>примечание.</w:t>
      </w:r>
    </w:p>
    <w:p w:rsidR="004C2FC8" w:rsidRDefault="004C2FC8" w:rsidP="001C3CD3">
      <w:pPr>
        <w:pStyle w:val="ConsPlusNormal"/>
        <w:ind w:firstLine="540"/>
        <w:jc w:val="both"/>
      </w:pPr>
      <w:r>
        <w:rPr>
          <w:color w:val="0A2666"/>
        </w:rPr>
        <w:t>Нумерация пунктов дана в соответствии с официальным текстом документа.</w:t>
      </w:r>
    </w:p>
    <w:p w:rsidR="004C2FC8" w:rsidRDefault="004C2FC8" w:rsidP="001C3CD3">
      <w:pPr>
        <w:pStyle w:val="ConsPlusNormal"/>
        <w:pBdr>
          <w:top w:val="single" w:sz="6" w:space="0" w:color="auto"/>
        </w:pBdr>
        <w:spacing w:before="100" w:after="100"/>
        <w:jc w:val="both"/>
        <w:rPr>
          <w:sz w:val="2"/>
          <w:szCs w:val="2"/>
        </w:rPr>
      </w:pPr>
    </w:p>
    <w:p w:rsidR="004C2FC8" w:rsidRDefault="004C2FC8" w:rsidP="001C3CD3">
      <w:pPr>
        <w:pStyle w:val="ConsPlusNormal"/>
        <w:ind w:firstLine="540"/>
        <w:jc w:val="both"/>
      </w:pPr>
      <w:r>
        <w:t xml:space="preserve">4) </w:t>
      </w:r>
      <w:hyperlink r:id="rId11" w:history="1">
        <w:r>
          <w:rPr>
            <w:color w:val="0000FF"/>
          </w:rPr>
          <w:t>Законом</w:t>
        </w:r>
      </w:hyperlink>
      <w:r>
        <w:t xml:space="preserve"> Республики Алтай от 27 ноября 2002 года N 7-12 "О транспортном налоге на территории Республики Алтай" (Сборник законодательства Республики Алтай, 2002, N 6(12), ст. 10; 2003, N 13(19), ст. 51; 2005, N 29(35), ст. 362; 2006, N 37(43), ст. 208; 2007, N 40(46), ст. 132; N 45(51), ст. 37; 2009, N 62(68), ст. 108; 2011, N 77(85), ст. 11);</w:t>
      </w:r>
    </w:p>
    <w:p w:rsidR="004C2FC8" w:rsidRDefault="004C2FC8" w:rsidP="001C3CD3">
      <w:pPr>
        <w:pStyle w:val="ConsPlusNormal"/>
        <w:ind w:firstLine="540"/>
        <w:jc w:val="both"/>
      </w:pPr>
      <w:r>
        <w:t xml:space="preserve">5) </w:t>
      </w:r>
      <w:hyperlink r:id="rId12" w:history="1">
        <w:r>
          <w:rPr>
            <w:color w:val="0000FF"/>
          </w:rPr>
          <w:t>Законом</w:t>
        </w:r>
      </w:hyperlink>
      <w:r>
        <w:t xml:space="preserve"> Республики Алтай от 21 ноября 2003 года N 16-1 "О налоге на имущество организаций на территории Республики Алтай" (Сборник законодательства Республики Алтай, 2003, N 13(19), ст. 105; 2004, N 16(22), ст. 36; 2005, N 29(35), ст. 139; 2007, N 39(45), ст. 39; 2008, N 52(58), ст. 48; N 56(62), ст. 271; 2009, N 58(64), ст. 110; N 61(67), ст. 29; 2011, N 81 (87), ст. 164);</w:t>
      </w:r>
    </w:p>
    <w:p w:rsidR="004C2FC8" w:rsidRDefault="004C2FC8" w:rsidP="001C3CD3">
      <w:pPr>
        <w:pStyle w:val="ConsPlusNormal"/>
        <w:ind w:firstLine="540"/>
        <w:jc w:val="both"/>
      </w:pPr>
      <w:r>
        <w:t xml:space="preserve">6) </w:t>
      </w:r>
      <w:hyperlink r:id="rId13" w:history="1">
        <w:r>
          <w:rPr>
            <w:color w:val="0000FF"/>
          </w:rPr>
          <w:t>Законом</w:t>
        </w:r>
      </w:hyperlink>
      <w:r>
        <w:t xml:space="preserve"> Республики Алтай от 25 сентября 2008 года N 82-РЗ "Об установлении пониженной налоговой ставки налога на прибыль организаций, подлежащего зачислению в республиканский бюджет Республики Алтай" (Сборник законодательства Республики Алтай, 2008, N 52(58), ст. 46);</w:t>
      </w:r>
    </w:p>
    <w:p w:rsidR="004C2FC8" w:rsidRDefault="004C2FC8" w:rsidP="001C3CD3">
      <w:pPr>
        <w:pStyle w:val="ConsPlusNormal"/>
        <w:ind w:firstLine="540"/>
        <w:jc w:val="both"/>
      </w:pPr>
      <w:r>
        <w:t xml:space="preserve">7) </w:t>
      </w:r>
      <w:hyperlink r:id="rId14" w:history="1">
        <w:r>
          <w:rPr>
            <w:color w:val="0000FF"/>
          </w:rPr>
          <w:t>Законом</w:t>
        </w:r>
      </w:hyperlink>
      <w:r>
        <w:t xml:space="preserve"> Республики Алтай от 03.07.2009 N 26-РЗ "Об установлении дифференцированной налоговой ставки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 ("Сборник законодательства Республики Алтай", 2009, N 59(65), ст. 188; N 63(69), ст. 296).</w:t>
      </w:r>
    </w:p>
    <w:p w:rsidR="004C2FC8" w:rsidRDefault="004C2FC8" w:rsidP="001C3CD3">
      <w:pPr>
        <w:pStyle w:val="ConsPlusNormal"/>
        <w:jc w:val="both"/>
      </w:pPr>
    </w:p>
    <w:p w:rsidR="004C2FC8" w:rsidRDefault="004C2FC8" w:rsidP="001C3CD3">
      <w:pPr>
        <w:pStyle w:val="ConsPlusNormal"/>
        <w:jc w:val="center"/>
      </w:pPr>
      <w:r>
        <w:t>9. Исчерпывающий перечень документов, необходимых</w:t>
      </w:r>
    </w:p>
    <w:p w:rsidR="004C2FC8" w:rsidRDefault="004C2FC8" w:rsidP="001C3CD3">
      <w:pPr>
        <w:pStyle w:val="ConsPlusNormal"/>
        <w:jc w:val="center"/>
      </w:pPr>
      <w:r>
        <w:t>в соответствии с нормативными правовыми актами</w:t>
      </w:r>
    </w:p>
    <w:p w:rsidR="004C2FC8" w:rsidRDefault="004C2FC8" w:rsidP="001C3CD3">
      <w:pPr>
        <w:pStyle w:val="ConsPlusNormal"/>
        <w:jc w:val="center"/>
      </w:pPr>
      <w:r>
        <w:t>для предоставления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19. Для получения государственной услуги заявитель направляет в адрес администрации письменный запрос о даче разъяснения по вопросам применения законодательства Республики Алтай о налогах и сборах (далее - запрос) средствами почтовой, факсимильной или электронной связи либо доставляет его непосредственно в администрацию.</w:t>
      </w:r>
    </w:p>
    <w:p w:rsidR="004C2FC8" w:rsidRDefault="004C2FC8" w:rsidP="001C3CD3">
      <w:pPr>
        <w:pStyle w:val="ConsPlusNormal"/>
        <w:ind w:firstLine="540"/>
        <w:jc w:val="both"/>
      </w:pPr>
      <w:bookmarkStart w:id="6" w:name="P128"/>
      <w:bookmarkEnd w:id="6"/>
      <w:r>
        <w:t>20. Запрос должен содержать следующие сведения:</w:t>
      </w:r>
    </w:p>
    <w:p w:rsidR="004C2FC8" w:rsidRDefault="004C2FC8" w:rsidP="001C3CD3">
      <w:pPr>
        <w:pStyle w:val="ConsPlusNormal"/>
        <w:ind w:firstLine="540"/>
        <w:jc w:val="both"/>
      </w:pPr>
      <w:r>
        <w:t>1) полное наименование администрации;</w:t>
      </w:r>
    </w:p>
    <w:p w:rsidR="004C2FC8" w:rsidRDefault="004C2FC8" w:rsidP="001C3CD3">
      <w:pPr>
        <w:pStyle w:val="ConsPlusNormal"/>
        <w:ind w:firstLine="540"/>
        <w:jc w:val="both"/>
      </w:pPr>
      <w: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4C2FC8" w:rsidRDefault="004C2FC8" w:rsidP="001C3CD3">
      <w:pPr>
        <w:pStyle w:val="ConsPlusNormal"/>
        <w:ind w:firstLine="540"/>
        <w:jc w:val="both"/>
      </w:pPr>
      <w:r>
        <w:t>3) почтовый или электронный адрес заявителя, по которому должен быть направлен ответ;</w:t>
      </w:r>
    </w:p>
    <w:p w:rsidR="004C2FC8" w:rsidRDefault="004C2FC8" w:rsidP="001C3CD3">
      <w:pPr>
        <w:pStyle w:val="ConsPlusNormal"/>
        <w:ind w:firstLine="540"/>
        <w:jc w:val="both"/>
      </w:pPr>
      <w:r>
        <w:t>4) контактный телефон заявителя;</w:t>
      </w:r>
    </w:p>
    <w:p w:rsidR="004C2FC8" w:rsidRDefault="004C2FC8" w:rsidP="001C3CD3">
      <w:pPr>
        <w:pStyle w:val="ConsPlusNormal"/>
        <w:ind w:firstLine="540"/>
        <w:jc w:val="both"/>
      </w:pPr>
      <w:r>
        <w:t>5) суть запроса;</w:t>
      </w:r>
    </w:p>
    <w:p w:rsidR="004C2FC8" w:rsidRDefault="004C2FC8" w:rsidP="001C3CD3">
      <w:pPr>
        <w:pStyle w:val="ConsPlusNormal"/>
        <w:ind w:firstLine="540"/>
        <w:jc w:val="both"/>
      </w:pPr>
      <w:r>
        <w:t>6) подпись заявителя (не является обязательной при оформлении запроса в электронной форме);</w:t>
      </w:r>
    </w:p>
    <w:p w:rsidR="004C2FC8" w:rsidRDefault="004C2FC8" w:rsidP="001C3CD3">
      <w:pPr>
        <w:pStyle w:val="ConsPlusNormal"/>
        <w:ind w:firstLine="540"/>
        <w:jc w:val="both"/>
      </w:pPr>
      <w:r>
        <w:t>7) дату запроса.</w:t>
      </w:r>
    </w:p>
    <w:p w:rsidR="004C2FC8" w:rsidRDefault="004C2FC8" w:rsidP="001C3CD3">
      <w:pPr>
        <w:pStyle w:val="ConsPlusNormal"/>
        <w:ind w:firstLine="540"/>
        <w:jc w:val="both"/>
      </w:pPr>
      <w:r>
        <w:t>В случае необходимости в подтверждение своих доводов заявитель прилагает к запросу документы и материалы либо их копии.</w:t>
      </w:r>
    </w:p>
    <w:p w:rsidR="004C2FC8" w:rsidRDefault="004C2FC8" w:rsidP="001C3CD3">
      <w:pPr>
        <w:pStyle w:val="ConsPlusNormal"/>
        <w:ind w:firstLine="540"/>
        <w:jc w:val="both"/>
      </w:pPr>
      <w:r>
        <w:t>21. Запрещается требовать от заявителя:</w:t>
      </w:r>
    </w:p>
    <w:p w:rsidR="004C2FC8" w:rsidRDefault="004C2FC8" w:rsidP="001C3CD3">
      <w:pPr>
        <w:pStyle w:val="ConsPlusNormal"/>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4C2FC8" w:rsidRDefault="004C2FC8" w:rsidP="001C3CD3">
      <w:pPr>
        <w:pStyle w:val="ConsPlusNormal"/>
        <w:ind w:firstLine="540"/>
        <w:jc w:val="both"/>
      </w:pPr>
      <w:r>
        <w:t>2) представления документов и информации, которые находятся в распоряжении админитсрации, иных органов,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Республики Алтай и муниципальными правовыми актами.</w:t>
      </w:r>
    </w:p>
    <w:p w:rsidR="004C2FC8" w:rsidRDefault="004C2FC8" w:rsidP="001C3CD3">
      <w:pPr>
        <w:pStyle w:val="ConsPlusNormal"/>
        <w:jc w:val="both"/>
      </w:pPr>
    </w:p>
    <w:p w:rsidR="004C2FC8" w:rsidRDefault="004C2FC8" w:rsidP="001C3CD3">
      <w:pPr>
        <w:pStyle w:val="ConsPlusNormal"/>
        <w:jc w:val="center"/>
      </w:pPr>
      <w:r>
        <w:t>10. Исчерпывающий перечень оснований для отказа</w:t>
      </w:r>
    </w:p>
    <w:p w:rsidR="004C2FC8" w:rsidRDefault="004C2FC8" w:rsidP="001C3CD3">
      <w:pPr>
        <w:pStyle w:val="ConsPlusNormal"/>
        <w:jc w:val="center"/>
      </w:pPr>
      <w:r>
        <w:t>в приеме документов, необходимых для предоставления</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22. Оснований для отказа в приеме документов, необходимых для предоставления государственной услуги, законодательством не установлено. Все запросы, поступившие в администрацию, подлежат обязательной регистрации.</w:t>
      </w:r>
    </w:p>
    <w:p w:rsidR="004C2FC8" w:rsidRDefault="004C2FC8" w:rsidP="001C3CD3">
      <w:pPr>
        <w:pStyle w:val="ConsPlusNormal"/>
        <w:jc w:val="both"/>
      </w:pPr>
    </w:p>
    <w:p w:rsidR="004C2FC8" w:rsidRDefault="004C2FC8" w:rsidP="001C3CD3">
      <w:pPr>
        <w:pStyle w:val="ConsPlusNormal"/>
        <w:jc w:val="center"/>
      </w:pPr>
      <w:r>
        <w:t>11. Исчерпывающий перечень оснований для отказа</w:t>
      </w:r>
    </w:p>
    <w:p w:rsidR="004C2FC8" w:rsidRDefault="004C2FC8" w:rsidP="001C3CD3">
      <w:pPr>
        <w:pStyle w:val="ConsPlusNormal"/>
        <w:jc w:val="center"/>
      </w:pPr>
      <w:r>
        <w:t>в предоставлении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23. Оснований для отказа в предоставлении государственной услуги законодательством Российской Федерации не предусмотрено.</w:t>
      </w:r>
    </w:p>
    <w:p w:rsidR="004C2FC8" w:rsidRDefault="004C2FC8" w:rsidP="001C3CD3">
      <w:pPr>
        <w:pStyle w:val="ConsPlusNormal"/>
        <w:ind w:firstLine="540"/>
        <w:jc w:val="both"/>
      </w:pPr>
      <w:bookmarkStart w:id="7" w:name="P151"/>
      <w:bookmarkEnd w:id="7"/>
      <w:r>
        <w:t>24. Администрацией не предоставляется услуга в случае, если:</w:t>
      </w:r>
    </w:p>
    <w:p w:rsidR="004C2FC8" w:rsidRDefault="004C2FC8" w:rsidP="001C3CD3">
      <w:pPr>
        <w:pStyle w:val="ConsPlusNormal"/>
        <w:ind w:firstLine="540"/>
        <w:jc w:val="both"/>
      </w:pPr>
      <w:r>
        <w:t>1) в запросе не содержатся сведения о заявителе, адрес заявителя, по которому должен быть отправлен ответ;</w:t>
      </w:r>
    </w:p>
    <w:p w:rsidR="004C2FC8" w:rsidRDefault="004C2FC8" w:rsidP="001C3CD3">
      <w:pPr>
        <w:pStyle w:val="ConsPlusNormal"/>
        <w:ind w:firstLine="540"/>
        <w:jc w:val="both"/>
      </w:pPr>
      <w:r>
        <w:t>2) запрос не связан с вопросами применения законодательства Республики Алтай о налогах и сборах;</w:t>
      </w:r>
    </w:p>
    <w:p w:rsidR="004C2FC8" w:rsidRDefault="004C2FC8" w:rsidP="001C3CD3">
      <w:pPr>
        <w:pStyle w:val="ConsPlusNormal"/>
        <w:ind w:firstLine="540"/>
        <w:jc w:val="both"/>
      </w:pPr>
      <w:r>
        <w:t>3) содержащийся в запросе вопрос не относится к компетенции администрации;</w:t>
      </w:r>
    </w:p>
    <w:p w:rsidR="004C2FC8" w:rsidRDefault="004C2FC8" w:rsidP="001C3CD3">
      <w:pPr>
        <w:pStyle w:val="ConsPlusNormal"/>
        <w:ind w:firstLine="540"/>
        <w:jc w:val="both"/>
      </w:pPr>
      <w:r>
        <w:t>4) текст запроса не поддается прочтению;</w:t>
      </w:r>
    </w:p>
    <w:p w:rsidR="004C2FC8" w:rsidRDefault="004C2FC8" w:rsidP="001C3CD3">
      <w:pPr>
        <w:pStyle w:val="ConsPlusNormal"/>
        <w:ind w:firstLine="540"/>
        <w:jc w:val="both"/>
      </w:pPr>
      <w:r>
        <w:t>5)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4C2FC8" w:rsidRDefault="004C2FC8" w:rsidP="001C3CD3">
      <w:pPr>
        <w:pStyle w:val="ConsPlusNormal"/>
        <w:ind w:firstLine="540"/>
        <w:jc w:val="both"/>
      </w:pPr>
      <w:r>
        <w:t>6) в запросе содержится вопрос, на который ранее администрацией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4C2FC8" w:rsidRDefault="004C2FC8" w:rsidP="001C3CD3">
      <w:pPr>
        <w:pStyle w:val="ConsPlusNormal"/>
        <w:ind w:firstLine="540"/>
        <w:jc w:val="both"/>
      </w:pPr>
      <w:r>
        <w:t>7)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4C2FC8" w:rsidRDefault="004C2FC8" w:rsidP="001C3CD3">
      <w:pPr>
        <w:pStyle w:val="ConsPlusNormal"/>
        <w:jc w:val="both"/>
      </w:pPr>
    </w:p>
    <w:p w:rsidR="004C2FC8" w:rsidRDefault="004C2FC8" w:rsidP="001C3CD3">
      <w:pPr>
        <w:pStyle w:val="ConsPlusNormal"/>
        <w:jc w:val="center"/>
      </w:pPr>
      <w:r>
        <w:t>12. Перечень услуг, которые являются необходимыми и</w:t>
      </w:r>
    </w:p>
    <w:p w:rsidR="004C2FC8" w:rsidRDefault="004C2FC8" w:rsidP="001C3CD3">
      <w:pPr>
        <w:pStyle w:val="ConsPlusNormal"/>
        <w:jc w:val="center"/>
      </w:pPr>
      <w:r>
        <w:t>обязательными для предоставления 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C2FC8" w:rsidRDefault="004C2FC8" w:rsidP="001C3CD3">
      <w:pPr>
        <w:pStyle w:val="ConsPlusNormal"/>
        <w:jc w:val="both"/>
      </w:pPr>
    </w:p>
    <w:p w:rsidR="004C2FC8" w:rsidRDefault="004C2FC8" w:rsidP="001C3CD3">
      <w:pPr>
        <w:pStyle w:val="ConsPlusNormal"/>
        <w:jc w:val="center"/>
      </w:pPr>
      <w:r>
        <w:t>13. Порядок, размер и основания взимания государственной</w:t>
      </w:r>
    </w:p>
    <w:p w:rsidR="004C2FC8" w:rsidRDefault="004C2FC8" w:rsidP="001C3CD3">
      <w:pPr>
        <w:pStyle w:val="ConsPlusNormal"/>
        <w:jc w:val="center"/>
      </w:pPr>
      <w:r>
        <w:t>пошлины или иной платы, взимаемой за предоставление</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26. Государственная услуга предоставляется без взимания государственной пошлины или иной платы.</w:t>
      </w:r>
    </w:p>
    <w:p w:rsidR="004C2FC8" w:rsidRDefault="004C2FC8" w:rsidP="001C3CD3">
      <w:pPr>
        <w:pStyle w:val="ConsPlusNormal"/>
        <w:jc w:val="both"/>
      </w:pPr>
    </w:p>
    <w:p w:rsidR="004C2FC8" w:rsidRDefault="004C2FC8" w:rsidP="001C3CD3">
      <w:pPr>
        <w:pStyle w:val="ConsPlusNormal"/>
        <w:jc w:val="center"/>
      </w:pPr>
      <w:r>
        <w:t>14. Максимальный срок ожидания в очереди при подаче</w:t>
      </w:r>
    </w:p>
    <w:p w:rsidR="004C2FC8" w:rsidRDefault="004C2FC8" w:rsidP="001C3CD3">
      <w:pPr>
        <w:pStyle w:val="ConsPlusNormal"/>
        <w:jc w:val="center"/>
      </w:pPr>
      <w:r>
        <w:t>запроса о предоставлении государственной услуги</w:t>
      </w:r>
    </w:p>
    <w:p w:rsidR="004C2FC8" w:rsidRDefault="004C2FC8" w:rsidP="001C3CD3">
      <w:pPr>
        <w:pStyle w:val="ConsPlusNormal"/>
        <w:jc w:val="center"/>
      </w:pPr>
      <w:r>
        <w:t>и при получении результата предоставления</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27. Максимальный срок ожидания в очереди при подаче запроса о предоставлении государственной услуги в администрацию и при получении результата предоставления государственной услуги не должен превышать 15 минут.</w:t>
      </w:r>
    </w:p>
    <w:p w:rsidR="004C2FC8" w:rsidRDefault="004C2FC8" w:rsidP="001C3CD3">
      <w:pPr>
        <w:pStyle w:val="ConsPlusNormal"/>
        <w:jc w:val="both"/>
      </w:pPr>
    </w:p>
    <w:p w:rsidR="004C2FC8" w:rsidRDefault="004C2FC8" w:rsidP="001C3CD3">
      <w:pPr>
        <w:pStyle w:val="ConsPlusNormal"/>
        <w:jc w:val="center"/>
      </w:pPr>
      <w:r>
        <w:t>15. Срок и порядок регистрации запроса заявителя</w:t>
      </w:r>
    </w:p>
    <w:p w:rsidR="004C2FC8" w:rsidRDefault="004C2FC8" w:rsidP="001C3CD3">
      <w:pPr>
        <w:pStyle w:val="ConsPlusNormal"/>
        <w:jc w:val="center"/>
      </w:pPr>
      <w:r>
        <w:t>о предоставлении государственной услуги, в том числе</w:t>
      </w:r>
    </w:p>
    <w:p w:rsidR="004C2FC8" w:rsidRDefault="004C2FC8" w:rsidP="001C3CD3">
      <w:pPr>
        <w:pStyle w:val="ConsPlusNormal"/>
        <w:jc w:val="center"/>
      </w:pPr>
      <w:r>
        <w:t>в электронной форме</w:t>
      </w:r>
    </w:p>
    <w:p w:rsidR="004C2FC8" w:rsidRDefault="004C2FC8" w:rsidP="001C3CD3">
      <w:pPr>
        <w:pStyle w:val="ConsPlusNormal"/>
        <w:jc w:val="both"/>
      </w:pPr>
    </w:p>
    <w:p w:rsidR="004C2FC8" w:rsidRDefault="004C2FC8" w:rsidP="001C3CD3">
      <w:pPr>
        <w:pStyle w:val="ConsPlusNormal"/>
        <w:ind w:firstLine="540"/>
        <w:jc w:val="both"/>
      </w:pPr>
      <w:r>
        <w:t>28. Все поступающие в администрацию запросы заявителей независимо от их формы подлежат регистрации в течение трех дней с момента их поступления в администрацию.</w:t>
      </w:r>
    </w:p>
    <w:p w:rsidR="004C2FC8" w:rsidRDefault="004C2FC8" w:rsidP="001C3CD3">
      <w:pPr>
        <w:pStyle w:val="ConsPlusNormal"/>
        <w:ind w:firstLine="540"/>
        <w:jc w:val="both"/>
      </w:pPr>
      <w:r>
        <w:t xml:space="preserve">29. Порядок регистрации в администрации запросов заявителей о предоставлении </w:t>
      </w:r>
      <w:r>
        <w:lastRenderedPageBreak/>
        <w:t xml:space="preserve">государственной услуги осуществляется в соответствии с </w:t>
      </w:r>
      <w:hyperlink w:anchor="P225" w:history="1">
        <w:r>
          <w:rPr>
            <w:color w:val="0000FF"/>
          </w:rPr>
          <w:t>пунктами 35</w:t>
        </w:r>
      </w:hyperlink>
      <w:r>
        <w:t xml:space="preserve"> - </w:t>
      </w:r>
      <w:hyperlink w:anchor="P236" w:history="1">
        <w:r>
          <w:rPr>
            <w:color w:val="0000FF"/>
          </w:rPr>
          <w:t>42</w:t>
        </w:r>
      </w:hyperlink>
      <w:r>
        <w:t xml:space="preserve"> Административного регламента.</w:t>
      </w:r>
    </w:p>
    <w:p w:rsidR="004C2FC8" w:rsidRDefault="004C2FC8" w:rsidP="001C3CD3">
      <w:pPr>
        <w:pStyle w:val="ConsPlusNormal"/>
        <w:jc w:val="both"/>
      </w:pPr>
    </w:p>
    <w:p w:rsidR="004C2FC8" w:rsidRDefault="004C2FC8" w:rsidP="001C3CD3">
      <w:pPr>
        <w:pStyle w:val="ConsPlusNormal"/>
        <w:jc w:val="center"/>
      </w:pPr>
      <w:r>
        <w:t>16. Требования к помещениям, в которых</w:t>
      </w:r>
    </w:p>
    <w:p w:rsidR="004C2FC8" w:rsidRDefault="004C2FC8" w:rsidP="001C3CD3">
      <w:pPr>
        <w:pStyle w:val="ConsPlusNormal"/>
        <w:jc w:val="center"/>
      </w:pPr>
      <w:r>
        <w:t>предоставляется государственная услуга</w:t>
      </w:r>
    </w:p>
    <w:p w:rsidR="004C2FC8" w:rsidRDefault="004C2FC8" w:rsidP="001C3CD3">
      <w:pPr>
        <w:pStyle w:val="ConsPlusNormal"/>
        <w:jc w:val="both"/>
      </w:pPr>
    </w:p>
    <w:p w:rsidR="004C2FC8" w:rsidRDefault="004C2FC8" w:rsidP="001C3CD3">
      <w:pPr>
        <w:pStyle w:val="ConsPlusNormal"/>
        <w:ind w:firstLine="540"/>
        <w:jc w:val="both"/>
      </w:pPr>
      <w:r>
        <w:t>30. Помещения, в которых предоставляется государственная услуга, должны соответствовать следующим требованиям:</w:t>
      </w:r>
    </w:p>
    <w:p w:rsidR="004C2FC8" w:rsidRDefault="004C2FC8" w:rsidP="001C3CD3">
      <w:pPr>
        <w:pStyle w:val="ConsPlusNormal"/>
        <w:ind w:firstLine="540"/>
        <w:jc w:val="both"/>
      </w:pPr>
      <w:r>
        <w:t>1) место информирования, предназначенное для ознакомления заявителей с информационными материалами, оборудуется информационным стендом;</w:t>
      </w:r>
    </w:p>
    <w:p w:rsidR="004C2FC8" w:rsidRDefault="004C2FC8" w:rsidP="001C3CD3">
      <w:pPr>
        <w:pStyle w:val="ConsPlusNormal"/>
        <w:ind w:firstLine="540"/>
        <w:jc w:val="both"/>
      </w:pPr>
      <w:r>
        <w:t>2) помещения, предназначенные для исполнения государственной услуги, должны соответствовать установленным санитарно-эпидемиологическим правилам и нормативам, снабжаются соответствующими табличками с указанием номера кабинета, названия администрации;</w:t>
      </w:r>
    </w:p>
    <w:p w:rsidR="004C2FC8" w:rsidRDefault="004C2FC8" w:rsidP="001C3CD3">
      <w:pPr>
        <w:pStyle w:val="ConsPlusNormal"/>
        <w:ind w:firstLine="540"/>
        <w:jc w:val="both"/>
      </w:pPr>
      <w:r>
        <w:t>3) служебные места государственных гражданских служащих, осуществляющих рассмотрение запросов заявителей, оборудуются телефонами, средствами вычислительной техники и оргтехникой, оснащаются канцелярскими принадлежностями, позволяющими организовать предоставление государственной услуги в полном объеме;</w:t>
      </w:r>
    </w:p>
    <w:p w:rsidR="004C2FC8" w:rsidRDefault="004C2FC8" w:rsidP="001C3CD3">
      <w:pPr>
        <w:pStyle w:val="ConsPlusNormal"/>
        <w:ind w:firstLine="540"/>
        <w:jc w:val="both"/>
      </w:pPr>
      <w:r>
        <w:t>4) вход (наличие пандусов)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4C2FC8" w:rsidRDefault="004C2FC8" w:rsidP="001C3CD3">
      <w:pPr>
        <w:pStyle w:val="ConsPlusNormal"/>
        <w:jc w:val="both"/>
      </w:pPr>
    </w:p>
    <w:p w:rsidR="004C2FC8" w:rsidRDefault="004C2FC8" w:rsidP="001C3CD3">
      <w:pPr>
        <w:pStyle w:val="ConsPlusNormal"/>
        <w:jc w:val="center"/>
      </w:pPr>
      <w:r>
        <w:t>17. Показатели доступности и качества</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31. Показателями доступности предоставления государственной услуги являются:</w:t>
      </w:r>
    </w:p>
    <w:p w:rsidR="004C2FC8" w:rsidRDefault="004C2FC8" w:rsidP="001C3CD3">
      <w:pPr>
        <w:pStyle w:val="ConsPlusNormal"/>
        <w:ind w:firstLine="540"/>
        <w:jc w:val="both"/>
      </w:pPr>
      <w:r>
        <w:t>1) наличие полной и понятной информации о местах, порядке и сроках предоставления государственной услуги на Едином портале, в многофункциональном центре, на сайте администрации и в средствах массовой информации;</w:t>
      </w:r>
    </w:p>
    <w:p w:rsidR="004C2FC8" w:rsidRDefault="004C2FC8" w:rsidP="001C3CD3">
      <w:pPr>
        <w:pStyle w:val="ConsPlusNormal"/>
        <w:ind w:firstLine="540"/>
        <w:jc w:val="both"/>
      </w:pPr>
      <w:r>
        <w:t>2) 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4C2FC8" w:rsidRDefault="004C2FC8" w:rsidP="001C3CD3">
      <w:pPr>
        <w:pStyle w:val="ConsPlusNormal"/>
        <w:ind w:firstLine="540"/>
        <w:jc w:val="both"/>
      </w:pPr>
      <w:r>
        <w:t>32. Качество предоставления государственной услуги характеризуется отсутствием:</w:t>
      </w:r>
    </w:p>
    <w:p w:rsidR="004C2FC8" w:rsidRDefault="004C2FC8" w:rsidP="001C3CD3">
      <w:pPr>
        <w:pStyle w:val="ConsPlusNormal"/>
        <w:ind w:firstLine="540"/>
        <w:jc w:val="both"/>
      </w:pPr>
      <w:r>
        <w:t>1) очередей при приеме документов от заявителей (их представителей);</w:t>
      </w:r>
    </w:p>
    <w:p w:rsidR="004C2FC8" w:rsidRDefault="004C2FC8" w:rsidP="001C3CD3">
      <w:pPr>
        <w:pStyle w:val="ConsPlusNormal"/>
        <w:ind w:firstLine="540"/>
        <w:jc w:val="both"/>
      </w:pPr>
      <w:r>
        <w:t>2) жалоб на действия (бездействие) государственных гражданских служащих админитсрации;</w:t>
      </w:r>
    </w:p>
    <w:p w:rsidR="004C2FC8" w:rsidRDefault="004C2FC8" w:rsidP="001C3CD3">
      <w:pPr>
        <w:pStyle w:val="ConsPlusNormal"/>
        <w:ind w:firstLine="540"/>
        <w:jc w:val="both"/>
      </w:pPr>
      <w:r>
        <w:t>3) жалоб на некорректное, невнимательное отношение государственных гражданских служащих к заявителям (их представителям).</w:t>
      </w:r>
    </w:p>
    <w:p w:rsidR="004C2FC8" w:rsidRDefault="004C2FC8" w:rsidP="001C3CD3">
      <w:pPr>
        <w:pStyle w:val="ConsPlusNormal"/>
        <w:jc w:val="both"/>
      </w:pPr>
    </w:p>
    <w:p w:rsidR="004C2FC8" w:rsidRDefault="004C2FC8" w:rsidP="001C3CD3">
      <w:pPr>
        <w:pStyle w:val="ConsPlusNormal"/>
        <w:jc w:val="center"/>
      </w:pPr>
      <w:r>
        <w:t>18. Иные требования, в том числе учитывающие особенности</w:t>
      </w:r>
    </w:p>
    <w:p w:rsidR="004C2FC8" w:rsidRDefault="004C2FC8" w:rsidP="001C3CD3">
      <w:pPr>
        <w:pStyle w:val="ConsPlusNormal"/>
        <w:jc w:val="center"/>
      </w:pPr>
      <w:r>
        <w:t>предоставления государственной услуги в электронной форме</w:t>
      </w:r>
    </w:p>
    <w:p w:rsidR="004C2FC8" w:rsidRDefault="004C2FC8" w:rsidP="001C3CD3">
      <w:pPr>
        <w:pStyle w:val="ConsPlusNormal"/>
        <w:jc w:val="both"/>
      </w:pPr>
    </w:p>
    <w:p w:rsidR="004C2FC8" w:rsidRDefault="004C2FC8" w:rsidP="001C3CD3">
      <w:pPr>
        <w:pStyle w:val="ConsPlusNormal"/>
        <w:ind w:firstLine="540"/>
        <w:jc w:val="both"/>
      </w:pPr>
      <w:r>
        <w:t>33. Предоставление администрацией государственной услуги в электронном виде должно отвечать требованиям, установленным Административным регламентом.</w:t>
      </w:r>
    </w:p>
    <w:p w:rsidR="004C2FC8" w:rsidRDefault="004C2FC8" w:rsidP="001C3CD3">
      <w:pPr>
        <w:pStyle w:val="ConsPlusNormal"/>
        <w:ind w:firstLine="540"/>
        <w:jc w:val="both"/>
      </w:pPr>
      <w:r>
        <w:t>Ответ на запрос, поступивший в администрацию в электронной форме, направляется заявителю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C2FC8" w:rsidRDefault="004C2FC8" w:rsidP="001C3CD3">
      <w:pPr>
        <w:pStyle w:val="ConsPlusNormal"/>
        <w:jc w:val="both"/>
      </w:pPr>
    </w:p>
    <w:p w:rsidR="004C2FC8" w:rsidRDefault="004C2FC8" w:rsidP="001C3CD3">
      <w:pPr>
        <w:pStyle w:val="ConsPlusNormal"/>
        <w:jc w:val="center"/>
      </w:pPr>
      <w:r>
        <w:t>III. Состав, последовательность и сроки выполнения</w:t>
      </w:r>
    </w:p>
    <w:p w:rsidR="004C2FC8" w:rsidRDefault="004C2FC8" w:rsidP="001C3CD3">
      <w:pPr>
        <w:pStyle w:val="ConsPlusNormal"/>
        <w:jc w:val="center"/>
      </w:pPr>
      <w:r>
        <w:t>административных процедур по предоставлению государственной</w:t>
      </w:r>
    </w:p>
    <w:p w:rsidR="004C2FC8" w:rsidRDefault="004C2FC8" w:rsidP="001C3CD3">
      <w:pPr>
        <w:pStyle w:val="ConsPlusNormal"/>
        <w:jc w:val="center"/>
      </w:pPr>
      <w:r>
        <w:t>услуги, требования к порядку их выполнения, в том числе особенности выполнения административных процедур в электронной форме</w:t>
      </w:r>
    </w:p>
    <w:p w:rsidR="004C2FC8" w:rsidRDefault="004C2FC8" w:rsidP="001C3CD3">
      <w:pPr>
        <w:pStyle w:val="ConsPlusNormal"/>
        <w:jc w:val="both"/>
      </w:pPr>
    </w:p>
    <w:p w:rsidR="004C2FC8" w:rsidRDefault="004C2FC8" w:rsidP="001C3CD3">
      <w:pPr>
        <w:pStyle w:val="ConsPlusNormal"/>
        <w:ind w:firstLine="540"/>
        <w:jc w:val="both"/>
      </w:pPr>
      <w:r>
        <w:t>34.Предоставление государственной услуги включает следующие административные процедуры:</w:t>
      </w:r>
    </w:p>
    <w:p w:rsidR="004C2FC8" w:rsidRDefault="004C2FC8" w:rsidP="001C3CD3">
      <w:pPr>
        <w:pStyle w:val="ConsPlusNormal"/>
        <w:ind w:firstLine="540"/>
        <w:jc w:val="both"/>
      </w:pPr>
      <w:r>
        <w:t>1) прием и регистрация запросов заявителей;</w:t>
      </w:r>
    </w:p>
    <w:p w:rsidR="004C2FC8" w:rsidRDefault="004C2FC8" w:rsidP="001C3CD3">
      <w:pPr>
        <w:pStyle w:val="ConsPlusNormal"/>
        <w:ind w:firstLine="540"/>
        <w:jc w:val="both"/>
      </w:pPr>
      <w:r>
        <w:t>2) рассмотрение запросов заявителей;</w:t>
      </w:r>
    </w:p>
    <w:p w:rsidR="004C2FC8" w:rsidRDefault="004C2FC8" w:rsidP="001C3CD3">
      <w:pPr>
        <w:pStyle w:val="ConsPlusNormal"/>
        <w:ind w:firstLine="540"/>
        <w:jc w:val="both"/>
      </w:pPr>
      <w:r>
        <w:t>3) подготовка и направление ответов на запросы заявителей.</w:t>
      </w:r>
    </w:p>
    <w:p w:rsidR="004C2FC8" w:rsidRDefault="004F1417" w:rsidP="001C3CD3">
      <w:pPr>
        <w:pStyle w:val="ConsPlusNormal"/>
        <w:ind w:firstLine="540"/>
        <w:jc w:val="both"/>
      </w:pPr>
      <w:hyperlink w:anchor="P353" w:history="1">
        <w:r w:rsidR="004C2FC8">
          <w:rPr>
            <w:color w:val="0000FF"/>
          </w:rPr>
          <w:t>Блок-схема</w:t>
        </w:r>
      </w:hyperlink>
      <w:r w:rsidR="004C2FC8">
        <w:t xml:space="preserve"> предоставления государственной услуги приведена в Приложении к Административному регламенту.</w:t>
      </w:r>
    </w:p>
    <w:p w:rsidR="004C2FC8" w:rsidRDefault="004C2FC8" w:rsidP="001C3CD3">
      <w:pPr>
        <w:pStyle w:val="ConsPlusNormal"/>
        <w:jc w:val="both"/>
      </w:pPr>
    </w:p>
    <w:p w:rsidR="004C2FC8" w:rsidRDefault="004C2FC8" w:rsidP="001C3CD3">
      <w:pPr>
        <w:pStyle w:val="ConsPlusNormal"/>
        <w:jc w:val="center"/>
      </w:pPr>
      <w:r>
        <w:t>19. Прием и регистрация запросов</w:t>
      </w:r>
    </w:p>
    <w:p w:rsidR="004C2FC8" w:rsidRDefault="004C2FC8" w:rsidP="001C3CD3">
      <w:pPr>
        <w:pStyle w:val="ConsPlusNormal"/>
        <w:jc w:val="both"/>
      </w:pPr>
    </w:p>
    <w:p w:rsidR="004C2FC8" w:rsidRDefault="004C2FC8" w:rsidP="001C3CD3">
      <w:pPr>
        <w:pStyle w:val="ConsPlusNormal"/>
        <w:ind w:firstLine="540"/>
        <w:jc w:val="both"/>
      </w:pPr>
      <w:bookmarkStart w:id="8" w:name="P225"/>
      <w:bookmarkEnd w:id="8"/>
      <w:r>
        <w:t>35. Основанием для начала предоставления государственной услуги является поступление запроса в администрацию.</w:t>
      </w:r>
    </w:p>
    <w:p w:rsidR="004C2FC8" w:rsidRDefault="004C2FC8" w:rsidP="001C3CD3">
      <w:pPr>
        <w:pStyle w:val="ConsPlusNormal"/>
        <w:ind w:firstLine="540"/>
        <w:jc w:val="both"/>
      </w:pPr>
      <w:r>
        <w:t xml:space="preserve">36. Прием и регистрация письменных запросов и запросов, поступивших на сайт </w:t>
      </w:r>
      <w:r>
        <w:lastRenderedPageBreak/>
        <w:t>администрации в форме электронных документов, адресованных в администрацию, а также должностным лицам администрации, осуществляются администрацией.</w:t>
      </w:r>
    </w:p>
    <w:p w:rsidR="004C2FC8" w:rsidRDefault="004C2FC8" w:rsidP="001C3CD3">
      <w:pPr>
        <w:pStyle w:val="ConsPlusNormal"/>
        <w:ind w:firstLine="540"/>
        <w:jc w:val="both"/>
      </w:pPr>
      <w:r>
        <w:t>37. Запросы на иностранных и национальном языках после перевода регистрируются в установленном законодательством Российской Федерации порядке.</w:t>
      </w:r>
    </w:p>
    <w:p w:rsidR="004C2FC8" w:rsidRDefault="004C2FC8" w:rsidP="001C3CD3">
      <w:pPr>
        <w:pStyle w:val="ConsPlusNormal"/>
        <w:ind w:firstLine="540"/>
        <w:jc w:val="both"/>
      </w:pPr>
      <w:r>
        <w:t>38. Запросы, размещенные заявителями в рубрике "Интернет-приемная" раздела "Обращения", без заполнения реквизитов, необходимых для работы с запросами и для письменного ответа, не принимаются.</w:t>
      </w:r>
    </w:p>
    <w:p w:rsidR="004C2FC8" w:rsidRDefault="004C2FC8" w:rsidP="001C3CD3">
      <w:pPr>
        <w:pStyle w:val="ConsPlusNormal"/>
        <w:ind w:firstLine="540"/>
        <w:jc w:val="both"/>
      </w:pPr>
      <w: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4C2FC8" w:rsidRDefault="004C2FC8" w:rsidP="001C3CD3">
      <w:pPr>
        <w:pStyle w:val="ConsPlusNormal"/>
        <w:ind w:firstLine="540"/>
        <w:jc w:val="both"/>
      </w:pPr>
      <w: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4C2FC8" w:rsidRDefault="004C2FC8" w:rsidP="001C3CD3">
      <w:pPr>
        <w:pStyle w:val="ConsPlusNormal"/>
        <w:ind w:firstLine="540"/>
        <w:jc w:val="both"/>
      </w:pPr>
      <w:r>
        <w:t>39. Письменные запросы граждан подлежат обязательной регистрации в течение трех дней с момента поступления в администрацию.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4C2FC8" w:rsidRDefault="004C2FC8" w:rsidP="001C3CD3">
      <w:pPr>
        <w:pStyle w:val="ConsPlusNormal"/>
        <w:ind w:firstLine="540"/>
        <w:jc w:val="both"/>
      </w:pPr>
      <w:r>
        <w:t>40.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4C2FC8" w:rsidRDefault="004C2FC8" w:rsidP="001C3CD3">
      <w:pPr>
        <w:pStyle w:val="ConsPlusNormal"/>
        <w:ind w:firstLine="540"/>
        <w:jc w:val="both"/>
      </w:pPr>
      <w: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4C2FC8" w:rsidRDefault="004C2FC8" w:rsidP="001C3CD3">
      <w:pPr>
        <w:pStyle w:val="ConsPlusNormal"/>
        <w:ind w:firstLine="540"/>
        <w:jc w:val="both"/>
      </w:pPr>
      <w:r>
        <w:t>41.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 или администрацией составляется акт об отсутствии соответствующих документов (один экземпляр прикрепляется к запросу, второй хранится в администрации).</w:t>
      </w:r>
    </w:p>
    <w:p w:rsidR="004C2FC8" w:rsidRDefault="004C2FC8" w:rsidP="001C3CD3">
      <w:pPr>
        <w:pStyle w:val="ConsPlusNormal"/>
        <w:ind w:firstLine="540"/>
        <w:jc w:val="both"/>
      </w:pPr>
      <w:r>
        <w:t>В случае необходимости исполнителем направляется заявителю письмо с просьбой выслать недостающие приложения.</w:t>
      </w:r>
    </w:p>
    <w:p w:rsidR="004C2FC8" w:rsidRDefault="004C2FC8" w:rsidP="001C3CD3">
      <w:pPr>
        <w:pStyle w:val="ConsPlusNormal"/>
        <w:ind w:firstLine="540"/>
        <w:jc w:val="both"/>
      </w:pPr>
      <w:bookmarkStart w:id="9" w:name="P236"/>
      <w:bookmarkEnd w:id="9"/>
      <w:r>
        <w:t>42. Должностное лицо, ответственное за ведение делопроизводства, забирает из почтового ящика в администрации поступившие запросы, в Реестре полученных документов соответствующей даты ставится отметка о получении запроса и вносится фамилия исполнителя.</w:t>
      </w:r>
    </w:p>
    <w:p w:rsidR="004C2FC8" w:rsidRDefault="004C2FC8" w:rsidP="001C3CD3">
      <w:pPr>
        <w:pStyle w:val="ConsPlusNormal"/>
        <w:jc w:val="both"/>
      </w:pPr>
    </w:p>
    <w:p w:rsidR="004C2FC8" w:rsidRDefault="004C2FC8" w:rsidP="001C3CD3">
      <w:pPr>
        <w:pStyle w:val="ConsPlusNormal"/>
        <w:jc w:val="center"/>
      </w:pPr>
      <w:r>
        <w:t>20. Рассмотрение запросов</w:t>
      </w:r>
    </w:p>
    <w:p w:rsidR="004C2FC8" w:rsidRDefault="004C2FC8" w:rsidP="001C3CD3">
      <w:pPr>
        <w:pStyle w:val="ConsPlusNormal"/>
        <w:jc w:val="both"/>
      </w:pPr>
    </w:p>
    <w:p w:rsidR="004C2FC8" w:rsidRDefault="004C2FC8" w:rsidP="001C3CD3">
      <w:pPr>
        <w:pStyle w:val="ConsPlusNormal"/>
        <w:ind w:firstLine="540"/>
        <w:jc w:val="both"/>
      </w:pPr>
      <w:r>
        <w:t>43. Прошедшие регистрацию письменные запросы направляются руководителю .</w:t>
      </w:r>
    </w:p>
    <w:p w:rsidR="004C2FC8" w:rsidRDefault="004C2FC8" w:rsidP="001C3CD3">
      <w:pPr>
        <w:pStyle w:val="ConsPlusNormal"/>
        <w:ind w:firstLine="540"/>
        <w:jc w:val="both"/>
      </w:pPr>
      <w:r>
        <w:t>Запросы, по которым руководителем принято соответствующее решение, исполняются  должностными лицами администрации.</w:t>
      </w:r>
    </w:p>
    <w:p w:rsidR="004C2FC8" w:rsidRDefault="004C2FC8" w:rsidP="001C3CD3">
      <w:pPr>
        <w:pStyle w:val="ConsPlusNormal"/>
        <w:ind w:firstLine="540"/>
        <w:jc w:val="both"/>
      </w:pPr>
      <w:r>
        <w:t>44. Изменения в резолюции руководителя могут быть внесены автором резолюции по собственному усмотрению или на основании служебной записки ответственного исполнителя, подготовленной автору резолюции в установленном порядке. В этом случае в резолюции делается соответствующая отметка о переадресации документа другому исполнителю.</w:t>
      </w:r>
    </w:p>
    <w:p w:rsidR="004C2FC8" w:rsidRDefault="004C2FC8" w:rsidP="001C3CD3">
      <w:pPr>
        <w:pStyle w:val="ConsPlusNormal"/>
        <w:ind w:firstLine="540"/>
        <w:jc w:val="both"/>
      </w:pPr>
      <w:r>
        <w:t>Переадресация документов с учетом изменений в резолюции, внесенных в установленном порядке, производится должностными лицами администрации.</w:t>
      </w:r>
    </w:p>
    <w:p w:rsidR="004C2FC8" w:rsidRDefault="004C2FC8" w:rsidP="001C3CD3">
      <w:pPr>
        <w:pStyle w:val="ConsPlusNormal"/>
        <w:ind w:firstLine="540"/>
        <w:jc w:val="both"/>
      </w:pPr>
      <w:r>
        <w:t>45. Запрос может быть возвращен в администрацию со служебной запиской за подписью исполнителя с соответствующим обоснованием причины возврата не позднее двух рабочих дней, следующих за днем получения документа исполнителем, в случае, если исполнитель полагает, что вопросы, содержащиеся в запросе, не относятся к его компетенции.</w:t>
      </w:r>
    </w:p>
    <w:p w:rsidR="004C2FC8" w:rsidRDefault="004C2FC8" w:rsidP="001C3CD3">
      <w:pPr>
        <w:pStyle w:val="ConsPlusNormal"/>
        <w:ind w:firstLine="540"/>
        <w:jc w:val="both"/>
      </w:pPr>
      <w:r>
        <w:t>46. Письменный запрос, содержащий вопросы, не относящиеся к компетенции администрации, направляется администрацией в течение семи дней со дня его регистрации заявителю.</w:t>
      </w:r>
    </w:p>
    <w:p w:rsidR="004C2FC8" w:rsidRDefault="004C2FC8" w:rsidP="001C3CD3">
      <w:pPr>
        <w:pStyle w:val="ConsPlusNormal"/>
        <w:ind w:firstLine="540"/>
        <w:jc w:val="both"/>
      </w:pPr>
      <w:r>
        <w:t>47.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Административным регламентом.</w:t>
      </w:r>
    </w:p>
    <w:p w:rsidR="004C2FC8" w:rsidRDefault="004C2FC8" w:rsidP="001C3CD3">
      <w:pPr>
        <w:pStyle w:val="ConsPlusNormal"/>
        <w:ind w:firstLine="540"/>
        <w:jc w:val="both"/>
      </w:pPr>
      <w:r>
        <w:t>48. По результатам рассмотрения запроса принимается решение о предоставлении государственной услуги в соответствии с положениями Административного регламента.</w:t>
      </w:r>
    </w:p>
    <w:p w:rsidR="004C2FC8" w:rsidRDefault="004C2FC8" w:rsidP="001C3CD3">
      <w:pPr>
        <w:pStyle w:val="ConsPlusNormal"/>
        <w:jc w:val="both"/>
      </w:pPr>
    </w:p>
    <w:p w:rsidR="004C2FC8" w:rsidRDefault="004C2FC8" w:rsidP="001C3CD3">
      <w:pPr>
        <w:pStyle w:val="ConsPlusNormal"/>
        <w:jc w:val="center"/>
      </w:pPr>
      <w:r>
        <w:t>21. Подготовка и направление ответов на запросы</w:t>
      </w:r>
    </w:p>
    <w:p w:rsidR="004C2FC8" w:rsidRDefault="004C2FC8" w:rsidP="001C3CD3">
      <w:pPr>
        <w:pStyle w:val="ConsPlusNormal"/>
        <w:jc w:val="both"/>
      </w:pPr>
    </w:p>
    <w:p w:rsidR="004C2FC8" w:rsidRDefault="004C2FC8" w:rsidP="001C3CD3">
      <w:pPr>
        <w:pStyle w:val="ConsPlusNormal"/>
        <w:ind w:firstLine="540"/>
        <w:jc w:val="both"/>
      </w:pPr>
      <w:r>
        <w:lastRenderedPageBreak/>
        <w:t>49. Ответ заявителю подготавливается по результатам рассмотрения его запроса.</w:t>
      </w:r>
    </w:p>
    <w:p w:rsidR="004C2FC8" w:rsidRDefault="004C2FC8" w:rsidP="001C3CD3">
      <w:pPr>
        <w:pStyle w:val="ConsPlusNormal"/>
        <w:ind w:firstLine="540"/>
        <w:jc w:val="both"/>
      </w:pPr>
      <w:r>
        <w:t>50. Ответ на запрос подписывается руководителем.</w:t>
      </w:r>
    </w:p>
    <w:p w:rsidR="004C2FC8" w:rsidRDefault="004C2FC8" w:rsidP="001C3CD3">
      <w:pPr>
        <w:pStyle w:val="ConsPlusNormal"/>
        <w:ind w:firstLine="540"/>
        <w:jc w:val="both"/>
      </w:pPr>
      <w:r>
        <w:t>51.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4C2FC8" w:rsidRDefault="004C2FC8" w:rsidP="001C3CD3">
      <w:pPr>
        <w:pStyle w:val="ConsPlusNormal"/>
        <w:ind w:firstLine="540"/>
        <w:jc w:val="both"/>
      </w:pPr>
      <w:r>
        <w:t>52.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4C2FC8" w:rsidRDefault="004C2FC8" w:rsidP="001C3CD3">
      <w:pPr>
        <w:pStyle w:val="ConsPlusNormal"/>
        <w:jc w:val="both"/>
      </w:pPr>
    </w:p>
    <w:p w:rsidR="004C2FC8" w:rsidRDefault="004C2FC8" w:rsidP="001C3CD3">
      <w:pPr>
        <w:pStyle w:val="ConsPlusNormal"/>
        <w:jc w:val="center"/>
      </w:pPr>
      <w:r>
        <w:t>IV. Формы контроля за предоставлением</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jc w:val="center"/>
      </w:pPr>
      <w:r>
        <w:t>22. Порядок осуществления текущего контроля за</w:t>
      </w:r>
    </w:p>
    <w:p w:rsidR="004C2FC8" w:rsidRDefault="004C2FC8" w:rsidP="001C3CD3">
      <w:pPr>
        <w:pStyle w:val="ConsPlusNormal"/>
        <w:jc w:val="center"/>
      </w:pPr>
      <w:r>
        <w:t>соблюдением и исполнением ответственными должностными</w:t>
      </w:r>
    </w:p>
    <w:p w:rsidR="004C2FC8" w:rsidRDefault="004C2FC8" w:rsidP="001C3CD3">
      <w:pPr>
        <w:pStyle w:val="ConsPlusNormal"/>
        <w:jc w:val="center"/>
      </w:pPr>
      <w:r>
        <w:t>лицами положений Административного регламента и иных</w:t>
      </w:r>
    </w:p>
    <w:p w:rsidR="004C2FC8" w:rsidRDefault="004C2FC8" w:rsidP="001C3CD3">
      <w:pPr>
        <w:pStyle w:val="ConsPlusNormal"/>
        <w:jc w:val="center"/>
      </w:pPr>
      <w:r>
        <w:t>нормативных правовых актов, устанавливающих требования</w:t>
      </w:r>
    </w:p>
    <w:p w:rsidR="004C2FC8" w:rsidRDefault="004C2FC8" w:rsidP="001C3CD3">
      <w:pPr>
        <w:pStyle w:val="ConsPlusNormal"/>
        <w:jc w:val="center"/>
      </w:pPr>
      <w:r>
        <w:t>к предоставлению государственной услуги, а также</w:t>
      </w:r>
    </w:p>
    <w:p w:rsidR="004C2FC8" w:rsidRDefault="004C2FC8" w:rsidP="001C3CD3">
      <w:pPr>
        <w:pStyle w:val="ConsPlusNormal"/>
        <w:jc w:val="center"/>
      </w:pPr>
      <w:r>
        <w:t>принятие ими решений</w:t>
      </w:r>
    </w:p>
    <w:p w:rsidR="004C2FC8" w:rsidRDefault="004C2FC8" w:rsidP="001C3CD3">
      <w:pPr>
        <w:pStyle w:val="ConsPlusNormal"/>
        <w:jc w:val="both"/>
      </w:pPr>
    </w:p>
    <w:p w:rsidR="004C2FC8" w:rsidRDefault="004C2FC8" w:rsidP="001C3CD3">
      <w:pPr>
        <w:pStyle w:val="ConsPlusNormal"/>
        <w:ind w:firstLine="540"/>
        <w:jc w:val="both"/>
      </w:pPr>
      <w:r>
        <w:t>53.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лицами, ответственными за организацию работы по предоставлению государственной услуги.</w:t>
      </w:r>
    </w:p>
    <w:p w:rsidR="004C2FC8" w:rsidRDefault="004C2FC8" w:rsidP="001C3CD3">
      <w:pPr>
        <w:pStyle w:val="ConsPlusNormal"/>
        <w:ind w:firstLine="540"/>
        <w:jc w:val="both"/>
      </w:pPr>
      <w:r>
        <w:t>54.  Текущий контроль проводится путем оперативного выяснения хода исполнения писем, напоминаний о подготовке ответов, истребования от ответственных исполнителей объяснений причин задержки ответов с последующим докладом соответственно руководству администрации.</w:t>
      </w:r>
    </w:p>
    <w:p w:rsidR="004C2FC8" w:rsidRDefault="004C2FC8" w:rsidP="001C3CD3">
      <w:pPr>
        <w:pStyle w:val="ConsPlusNormal"/>
        <w:ind w:firstLine="540"/>
        <w:jc w:val="both"/>
      </w:pPr>
      <w:r>
        <w:t>Анализируются следующие данные:</w:t>
      </w:r>
    </w:p>
    <w:p w:rsidR="004C2FC8" w:rsidRDefault="004C2FC8" w:rsidP="001C3CD3">
      <w:pPr>
        <w:pStyle w:val="ConsPlusNormal"/>
        <w:ind w:firstLine="540"/>
        <w:jc w:val="both"/>
      </w:pPr>
      <w:r>
        <w:t>1) количество и характер рассмотренных запросов;</w:t>
      </w:r>
    </w:p>
    <w:p w:rsidR="004C2FC8" w:rsidRDefault="004C2FC8" w:rsidP="001C3CD3">
      <w:pPr>
        <w:pStyle w:val="ConsPlusNormal"/>
        <w:ind w:firstLine="540"/>
        <w:jc w:val="both"/>
      </w:pPr>
      <w:r>
        <w:t>2) количество и характер ответов на заявления, представленных администрацией в пределах её полномочий;</w:t>
      </w:r>
    </w:p>
    <w:p w:rsidR="004C2FC8" w:rsidRDefault="004C2FC8" w:rsidP="001C3CD3">
      <w:pPr>
        <w:pStyle w:val="ConsPlusNormal"/>
        <w:ind w:firstLine="540"/>
        <w:jc w:val="both"/>
      </w:pPr>
      <w:r>
        <w:t>3) количество и характер судебных споров с гражданами, а также сведения о принятых по ним судебных решениях;</w:t>
      </w:r>
    </w:p>
    <w:p w:rsidR="004C2FC8" w:rsidRDefault="004C2FC8" w:rsidP="001C3CD3">
      <w:pPr>
        <w:pStyle w:val="ConsPlusNormal"/>
        <w:ind w:firstLine="540"/>
        <w:jc w:val="both"/>
      </w:pPr>
      <w:r>
        <w:t>4) причины предъявления судебных исков граждан к администрации (в том числе жалоб граждан о нарушении их прав при рассмотрении запросов в администрации).</w:t>
      </w:r>
    </w:p>
    <w:p w:rsidR="004C2FC8" w:rsidRDefault="004C2FC8" w:rsidP="001C3CD3">
      <w:pPr>
        <w:pStyle w:val="ConsPlusNormal"/>
        <w:jc w:val="center"/>
      </w:pPr>
    </w:p>
    <w:p w:rsidR="004C2FC8" w:rsidRDefault="004C2FC8" w:rsidP="001C3CD3">
      <w:pPr>
        <w:pStyle w:val="ConsPlusNormal"/>
        <w:jc w:val="center"/>
      </w:pPr>
      <w:r>
        <w:t>23. Порядок и периодичность осуществления плановых</w:t>
      </w:r>
    </w:p>
    <w:p w:rsidR="004C2FC8" w:rsidRDefault="004C2FC8" w:rsidP="001C3CD3">
      <w:pPr>
        <w:pStyle w:val="ConsPlusNormal"/>
        <w:jc w:val="center"/>
      </w:pPr>
      <w:r>
        <w:t>и внеплановых проверок полноты и качества предоставления</w:t>
      </w:r>
    </w:p>
    <w:p w:rsidR="004C2FC8" w:rsidRDefault="004C2FC8" w:rsidP="001C3CD3">
      <w:pPr>
        <w:pStyle w:val="ConsPlusNormal"/>
        <w:jc w:val="center"/>
      </w:pPr>
      <w:r>
        <w:t>государственной услуги, в том числе порядок и формы</w:t>
      </w:r>
    </w:p>
    <w:p w:rsidR="004C2FC8" w:rsidRDefault="004C2FC8" w:rsidP="001C3CD3">
      <w:pPr>
        <w:pStyle w:val="ConsPlusNormal"/>
        <w:jc w:val="center"/>
      </w:pPr>
      <w:r>
        <w:t>контроля за полнотой и качеством предоставления</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Pr="00826994" w:rsidRDefault="004C2FC8" w:rsidP="001C3CD3">
      <w:pPr>
        <w:pStyle w:val="a8"/>
        <w:spacing w:before="0" w:after="0"/>
        <w:ind w:firstLine="540"/>
        <w:jc w:val="both"/>
      </w:pPr>
      <w:r>
        <w:t xml:space="preserve">55. Плановые и внеплановые проверки полноты и качества предоставления муниципальной услуги могут </w:t>
      </w:r>
      <w:r w:rsidRPr="00826994">
        <w:t xml:space="preserve">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bookmarkStart w:id="10" w:name="l88"/>
      <w:bookmarkEnd w:id="10"/>
      <w:r w:rsidRPr="00826994">
        <w:t>главой администрации муниципального образования.</w:t>
      </w:r>
    </w:p>
    <w:p w:rsidR="004C2FC8" w:rsidRDefault="004C2FC8" w:rsidP="001C3CD3">
      <w:pPr>
        <w:pStyle w:val="ConsPlusNormal"/>
        <w:ind w:firstLine="540"/>
        <w:jc w:val="both"/>
      </w:pPr>
    </w:p>
    <w:p w:rsidR="004C2FC8" w:rsidRDefault="004C2FC8" w:rsidP="001C3CD3">
      <w:pPr>
        <w:pStyle w:val="ConsPlusNormal"/>
        <w:ind w:firstLine="540"/>
        <w:jc w:val="both"/>
      </w:pPr>
      <w:r>
        <w:t>56. Должностные лица, ответственные за ведение делопроизводства в администрации, в суточный срок со дня исполнения запроса вносят в журнал регистрации корреспонденции сведения об исполненных запросах и передают главе администрации регистрационно-контрольные карточки, в которые внесены указанные сведения:</w:t>
      </w:r>
    </w:p>
    <w:p w:rsidR="004C2FC8" w:rsidRDefault="004C2FC8" w:rsidP="001C3CD3">
      <w:pPr>
        <w:pStyle w:val="ConsPlusNormal"/>
        <w:ind w:firstLine="540"/>
        <w:jc w:val="both"/>
      </w:pPr>
      <w:r>
        <w:t>1) дата исполнения;</w:t>
      </w:r>
    </w:p>
    <w:p w:rsidR="004C2FC8" w:rsidRDefault="004C2FC8" w:rsidP="001C3CD3">
      <w:pPr>
        <w:pStyle w:val="ConsPlusNormal"/>
        <w:ind w:firstLine="540"/>
        <w:jc w:val="both"/>
      </w:pPr>
      <w:r>
        <w:t>2) номер дела;</w:t>
      </w:r>
    </w:p>
    <w:p w:rsidR="004C2FC8" w:rsidRDefault="004C2FC8" w:rsidP="001C3CD3">
      <w:pPr>
        <w:pStyle w:val="ConsPlusNormal"/>
        <w:ind w:firstLine="540"/>
        <w:jc w:val="both"/>
      </w:pPr>
      <w:r>
        <w:t>3) фамилия и инициалы исполнителя;</w:t>
      </w:r>
    </w:p>
    <w:p w:rsidR="004C2FC8" w:rsidRDefault="004C2FC8" w:rsidP="001C3CD3">
      <w:pPr>
        <w:pStyle w:val="ConsPlusNormal"/>
        <w:ind w:firstLine="540"/>
        <w:jc w:val="both"/>
      </w:pPr>
      <w:r>
        <w:t>4) фамилия и инициалы руководителя, подписавшего документ;</w:t>
      </w:r>
    </w:p>
    <w:p w:rsidR="004C2FC8" w:rsidRDefault="004C2FC8" w:rsidP="001C3CD3">
      <w:pPr>
        <w:pStyle w:val="ConsPlusNormal"/>
        <w:ind w:firstLine="540"/>
        <w:jc w:val="both"/>
      </w:pPr>
      <w:r>
        <w:t>5) адресат, которому направлен документ;</w:t>
      </w:r>
    </w:p>
    <w:p w:rsidR="004C2FC8" w:rsidRDefault="004C2FC8" w:rsidP="001C3CD3">
      <w:pPr>
        <w:pStyle w:val="ConsPlusNormal"/>
        <w:ind w:firstLine="540"/>
        <w:jc w:val="both"/>
      </w:pPr>
      <w:r>
        <w:t>6) результат рассмотрения;</w:t>
      </w:r>
    </w:p>
    <w:p w:rsidR="004C2FC8" w:rsidRDefault="004C2FC8" w:rsidP="001C3CD3">
      <w:pPr>
        <w:pStyle w:val="ConsPlusNormal"/>
        <w:ind w:firstLine="540"/>
        <w:jc w:val="both"/>
      </w:pPr>
      <w:r>
        <w:t>7) фамилия и инициалы руководителя, продлившего срок исполнения (при наличии).</w:t>
      </w:r>
    </w:p>
    <w:p w:rsidR="004C2FC8" w:rsidRDefault="004C2FC8" w:rsidP="001C3CD3">
      <w:pPr>
        <w:pStyle w:val="ConsPlusNormal"/>
        <w:jc w:val="both"/>
      </w:pPr>
    </w:p>
    <w:p w:rsidR="004C2FC8" w:rsidRDefault="004C2FC8" w:rsidP="001C3CD3">
      <w:pPr>
        <w:pStyle w:val="ConsPlusNormal"/>
        <w:jc w:val="center"/>
      </w:pPr>
      <w:r>
        <w:t>24. Ответственность должностных лиц администрации</w:t>
      </w:r>
    </w:p>
    <w:p w:rsidR="004C2FC8" w:rsidRDefault="004C2FC8" w:rsidP="001C3CD3">
      <w:pPr>
        <w:pStyle w:val="ConsPlusNormal"/>
        <w:jc w:val="center"/>
      </w:pPr>
      <w:r>
        <w:t>за решения и действия (бездействие), принимаемые</w:t>
      </w:r>
    </w:p>
    <w:p w:rsidR="004C2FC8" w:rsidRDefault="004C2FC8" w:rsidP="001C3CD3">
      <w:pPr>
        <w:pStyle w:val="ConsPlusNormal"/>
        <w:jc w:val="center"/>
      </w:pPr>
      <w:r>
        <w:lastRenderedPageBreak/>
        <w:t>(осуществляемые) ими в ходе предоставления</w:t>
      </w:r>
    </w:p>
    <w:p w:rsidR="004C2FC8" w:rsidRDefault="004C2FC8" w:rsidP="001C3CD3">
      <w:pPr>
        <w:pStyle w:val="ConsPlusNormal"/>
        <w:jc w:val="center"/>
      </w:pPr>
      <w:r>
        <w:t>государственной услуги</w:t>
      </w:r>
    </w:p>
    <w:p w:rsidR="004C2FC8" w:rsidRDefault="004C2FC8" w:rsidP="001C3CD3">
      <w:pPr>
        <w:pStyle w:val="ConsPlusNormal"/>
        <w:jc w:val="both"/>
      </w:pPr>
    </w:p>
    <w:p w:rsidR="004C2FC8" w:rsidRDefault="004C2FC8" w:rsidP="001C3CD3">
      <w:pPr>
        <w:pStyle w:val="ConsPlusNormal"/>
        <w:ind w:firstLine="540"/>
        <w:jc w:val="both"/>
      </w:pPr>
      <w:r>
        <w:t>57. Должностные лица администрации несут ответственность, предусмотренную законодательством Российской Федерации, в том числе приказами администрации, служебными контрактами и должностными регламентами за свои решения и действия (бездействие), принимаемые (осуществляемые) в ходе исполнения государственной услуги.</w:t>
      </w:r>
    </w:p>
    <w:p w:rsidR="004C2FC8" w:rsidRDefault="004C2FC8" w:rsidP="001C3CD3">
      <w:pPr>
        <w:pStyle w:val="ConsPlusNormal"/>
        <w:jc w:val="both"/>
      </w:pPr>
    </w:p>
    <w:p w:rsidR="004C2FC8" w:rsidRDefault="004C2FC8" w:rsidP="001C3CD3">
      <w:pPr>
        <w:pStyle w:val="ConsPlusNormal"/>
        <w:jc w:val="center"/>
      </w:pPr>
      <w:r>
        <w:t>25. Требования к порядку и формам контроля</w:t>
      </w:r>
    </w:p>
    <w:p w:rsidR="004C2FC8" w:rsidRDefault="004C2FC8" w:rsidP="001C3CD3">
      <w:pPr>
        <w:pStyle w:val="ConsPlusNormal"/>
        <w:jc w:val="center"/>
      </w:pPr>
      <w:r>
        <w:t>за предоставлением государственной услуги,</w:t>
      </w:r>
    </w:p>
    <w:p w:rsidR="004C2FC8" w:rsidRDefault="004C2FC8" w:rsidP="001C3CD3">
      <w:pPr>
        <w:pStyle w:val="ConsPlusNormal"/>
        <w:jc w:val="center"/>
      </w:pPr>
      <w:r>
        <w:t>в том числе со стороны заявителей</w:t>
      </w:r>
    </w:p>
    <w:p w:rsidR="004C2FC8" w:rsidRDefault="004C2FC8" w:rsidP="001C3CD3">
      <w:pPr>
        <w:pStyle w:val="ConsPlusNormal"/>
        <w:jc w:val="both"/>
      </w:pPr>
    </w:p>
    <w:p w:rsidR="004C2FC8" w:rsidRDefault="004C2FC8" w:rsidP="001C3CD3">
      <w:pPr>
        <w:pStyle w:val="ConsPlusNormal"/>
        <w:ind w:firstLine="540"/>
        <w:jc w:val="both"/>
      </w:pPr>
      <w:r>
        <w:t>58. Контроль за предоставлением муниципальной услуги со стороны должностных лиц администрации должен быть постоянным, всесторонним и объективным.</w:t>
      </w:r>
    </w:p>
    <w:p w:rsidR="004C2FC8" w:rsidRDefault="004C2FC8" w:rsidP="001C3CD3">
      <w:pPr>
        <w:pStyle w:val="ConsPlusNormal"/>
        <w:ind w:firstLine="540"/>
        <w:jc w:val="both"/>
      </w:pPr>
      <w:r>
        <w:t>59. Контроль за рассмотрением своих запросов могут осуществлять их авторы на основании информации, полученной администрацией или у исполнителя по телефону.</w:t>
      </w:r>
    </w:p>
    <w:p w:rsidR="004C2FC8" w:rsidRDefault="004C2FC8" w:rsidP="001C3CD3">
      <w:pPr>
        <w:pStyle w:val="ConsPlusNormal"/>
        <w:jc w:val="both"/>
      </w:pPr>
    </w:p>
    <w:p w:rsidR="004C2FC8" w:rsidRDefault="004C2FC8" w:rsidP="001C3CD3">
      <w:pPr>
        <w:pStyle w:val="ConsPlusNormal"/>
        <w:jc w:val="center"/>
      </w:pPr>
      <w:r>
        <w:t>V. Досудебный (внесудебный) порядок обжалования</w:t>
      </w:r>
    </w:p>
    <w:p w:rsidR="004C2FC8" w:rsidRDefault="004C2FC8" w:rsidP="001C3CD3">
      <w:pPr>
        <w:pStyle w:val="ConsPlusNormal"/>
        <w:jc w:val="center"/>
      </w:pPr>
      <w:r>
        <w:t>решений и действий (бездействия) администрации,</w:t>
      </w:r>
    </w:p>
    <w:p w:rsidR="004C2FC8" w:rsidRDefault="004C2FC8" w:rsidP="001C3CD3">
      <w:pPr>
        <w:pStyle w:val="ConsPlusNormal"/>
        <w:jc w:val="center"/>
      </w:pPr>
      <w:r>
        <w:t>а также её должностных лиц</w:t>
      </w:r>
    </w:p>
    <w:p w:rsidR="004C2FC8" w:rsidRDefault="004C2FC8" w:rsidP="001C3CD3">
      <w:pPr>
        <w:pStyle w:val="ConsPlusNormal"/>
        <w:jc w:val="both"/>
      </w:pPr>
    </w:p>
    <w:p w:rsidR="004C2FC8" w:rsidRDefault="004C2FC8" w:rsidP="001C3CD3">
      <w:pPr>
        <w:pStyle w:val="ConsPlusNormal"/>
        <w:ind w:firstLine="540"/>
        <w:jc w:val="both"/>
      </w:pPr>
      <w:r>
        <w:t>60. Заявитель имеет право на досудебное (внесудебное) обжалование решений и действий (бездействия) администрации и её должностных лиц, принятых (осуществляемых) в ходе предоставления муниципальной услуги.</w:t>
      </w:r>
    </w:p>
    <w:p w:rsidR="004C2FC8" w:rsidRDefault="004C2FC8" w:rsidP="001C3CD3">
      <w:pPr>
        <w:pStyle w:val="ConsPlusNormal"/>
        <w:ind w:firstLine="540"/>
        <w:jc w:val="both"/>
      </w:pPr>
      <w:r>
        <w:t>61. Предметом досудебного (внесудебного) обжалования является решение или действие (бездействие) администрации, должностного лица администрации по запросу заявителя, принятое (осуществленное) им в ходе предоставления муниципальной услуги.</w:t>
      </w:r>
    </w:p>
    <w:p w:rsidR="004C2FC8" w:rsidRDefault="004C2FC8" w:rsidP="001C3CD3">
      <w:pPr>
        <w:pStyle w:val="ConsPlusNormal"/>
        <w:ind w:firstLine="540"/>
        <w:jc w:val="both"/>
      </w:pPr>
      <w:r>
        <w:t xml:space="preserve">Заявитель может обратиться с жалобой по основаниям, установленным </w:t>
      </w:r>
      <w:hyperlink r:id="rId15" w:history="1">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4C2FC8" w:rsidRDefault="004C2FC8" w:rsidP="001C3CD3">
      <w:pPr>
        <w:pStyle w:val="ConsPlusNormal"/>
        <w:ind w:firstLine="540"/>
        <w:jc w:val="both"/>
      </w:pPr>
      <w:r>
        <w:t xml:space="preserve">62. Заявитель может обратиться с жалобой в порядке, установленном </w:t>
      </w:r>
      <w:hyperlink r:id="rId16" w:history="1">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w:t>
      </w:r>
    </w:p>
    <w:p w:rsidR="004C2FC8" w:rsidRDefault="004C2FC8" w:rsidP="001C3CD3">
      <w:pPr>
        <w:pStyle w:val="ConsPlusNormal"/>
        <w:ind w:firstLine="540"/>
        <w:jc w:val="both"/>
      </w:pPr>
      <w:r>
        <w:t>63. Основанием для начала процедуры досудебного (внесудебного) обжалования решения или действия (бездействия) администрации, должностного лица администрации является поступление в администрацию жалобы (претензии) заявителя о его несогласии с результатом предоставления муниципальной услуги, изложенной с учетом требований, предусмотренных Административным регламентом, в письменной форме на бумажном носителе или в форме электронного документа.</w:t>
      </w:r>
    </w:p>
    <w:p w:rsidR="004C2FC8" w:rsidRDefault="004C2FC8" w:rsidP="001C3CD3">
      <w:pPr>
        <w:pStyle w:val="ConsPlusNormal"/>
        <w:ind w:firstLine="540"/>
        <w:jc w:val="both"/>
      </w:pPr>
      <w:r>
        <w:t>Жалоба может быть направлена по почте, с использованием сайта администрации, через Единый портал, а также может быть принята при личном приеме гражданина.</w:t>
      </w:r>
    </w:p>
    <w:p w:rsidR="004C2FC8" w:rsidRDefault="004C2FC8" w:rsidP="001C3CD3">
      <w:pPr>
        <w:pStyle w:val="ConsPlusNormal"/>
        <w:ind w:firstLine="540"/>
        <w:jc w:val="both"/>
      </w:pPr>
      <w:r>
        <w:t>64. Жалоба должна содержать:</w:t>
      </w:r>
    </w:p>
    <w:p w:rsidR="004C2FC8" w:rsidRDefault="004C2FC8" w:rsidP="001C3CD3">
      <w:pPr>
        <w:pStyle w:val="ConsPlusNormal"/>
        <w:ind w:firstLine="540"/>
        <w:jc w:val="both"/>
      </w:pPr>
      <w:r>
        <w:t>1) наименование администрации, должностного лица администрации, решения и действия (бездействие) которых обжалуются;</w:t>
      </w:r>
    </w:p>
    <w:p w:rsidR="004C2FC8" w:rsidRDefault="004C2FC8" w:rsidP="001C3CD3">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FC8" w:rsidRDefault="004C2FC8" w:rsidP="001C3CD3">
      <w:pPr>
        <w:pStyle w:val="ConsPlusNormal"/>
        <w:ind w:firstLine="540"/>
        <w:jc w:val="both"/>
      </w:pPr>
      <w:r>
        <w:t>3) сведения об обжалуемых решениях и действиях (бездействии) администрации, должностного лица администрации;</w:t>
      </w:r>
    </w:p>
    <w:p w:rsidR="004C2FC8" w:rsidRDefault="004C2FC8" w:rsidP="001C3CD3">
      <w:pPr>
        <w:pStyle w:val="ConsPlusNormal"/>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4C2FC8" w:rsidRDefault="004C2FC8" w:rsidP="001C3CD3">
      <w:pPr>
        <w:pStyle w:val="ConsPlusNormal"/>
        <w:ind w:firstLine="540"/>
        <w:jc w:val="both"/>
      </w:pPr>
      <w:r>
        <w:t>65. Жалоба, поступившая в администрацию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2FC8" w:rsidRDefault="004C2FC8" w:rsidP="001C3CD3">
      <w:pPr>
        <w:pStyle w:val="ConsPlusNormal"/>
        <w:ind w:firstLine="540"/>
        <w:jc w:val="both"/>
      </w:pPr>
      <w:bookmarkStart w:id="11" w:name="P330"/>
      <w:bookmarkEnd w:id="11"/>
      <w:r>
        <w:t>66. По результатам рассмотрения жалобы (претензии) на решение или действие (бездействие), принятое (осуществленное) в ходе предоставления муниципальной услуги, заместитель руководителя или руководитель принимает одно из следующих решений:</w:t>
      </w:r>
    </w:p>
    <w:p w:rsidR="004C2FC8" w:rsidRDefault="004C2FC8" w:rsidP="001C3CD3">
      <w:pPr>
        <w:pStyle w:val="ConsPlusNormal"/>
        <w:ind w:firstLine="540"/>
        <w:jc w:val="both"/>
      </w:pPr>
      <w:r>
        <w:t xml:space="preserve">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w:t>
      </w:r>
      <w:r>
        <w:lastRenderedPageBreak/>
        <w:t>предусмотрено нормативными правовыми актами Российской Федерации и Республики Алтай, а также в иных формах;</w:t>
      </w:r>
    </w:p>
    <w:p w:rsidR="004C2FC8" w:rsidRDefault="004C2FC8" w:rsidP="001C3CD3">
      <w:pPr>
        <w:pStyle w:val="ConsPlusNormal"/>
        <w:ind w:firstLine="540"/>
        <w:jc w:val="both"/>
      </w:pPr>
      <w:r>
        <w:t>отказать в удовлетворении жалобы.</w:t>
      </w:r>
    </w:p>
    <w:p w:rsidR="004C2FC8" w:rsidRDefault="004C2FC8" w:rsidP="001C3CD3">
      <w:pPr>
        <w:pStyle w:val="ConsPlusNormal"/>
        <w:ind w:firstLine="540"/>
        <w:jc w:val="both"/>
      </w:pPr>
      <w:r>
        <w:t xml:space="preserve">67. Не позднее дня, следующего за днем принятия решения, указанного в </w:t>
      </w:r>
      <w:hyperlink w:anchor="P330" w:history="1">
        <w:r>
          <w:rPr>
            <w:color w:val="0000FF"/>
          </w:rPr>
          <w:t>пункте 72</w:t>
        </w:r>
      </w:hyperlink>
      <w:r>
        <w:t xml:space="preserve"> Административного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4C2FC8" w:rsidRDefault="004C2FC8" w:rsidP="001C3CD3">
      <w:pPr>
        <w:pStyle w:val="ConsPlusNormal"/>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FC8" w:rsidRDefault="004C2FC8" w:rsidP="001C3CD3">
      <w:pPr>
        <w:pStyle w:val="ConsPlusNormal"/>
        <w:ind w:firstLine="540"/>
        <w:jc w:val="both"/>
      </w:pPr>
      <w:r>
        <w:t>69. Заявитель имеет право на получение информации и документов, необходимых для обоснования и рассмотрения жалобы (претензии).</w:t>
      </w:r>
    </w:p>
    <w:p w:rsidR="004C2FC8" w:rsidRDefault="004C2FC8" w:rsidP="001C3CD3">
      <w:pPr>
        <w:pStyle w:val="ConsPlusNormal"/>
        <w:ind w:firstLine="540"/>
        <w:jc w:val="both"/>
      </w:pPr>
      <w:r>
        <w:t>Администрация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4C2FC8" w:rsidRDefault="004C2FC8" w:rsidP="001C3CD3">
      <w:pPr>
        <w:pStyle w:val="ConsPlusNormal"/>
        <w:ind w:firstLine="540"/>
        <w:jc w:val="both"/>
      </w:pPr>
      <w:r>
        <w:t>В этом случае в ответе на запрос администрация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администрации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4C2FC8" w:rsidRDefault="004C2FC8" w:rsidP="001C3CD3">
      <w:pPr>
        <w:pStyle w:val="ConsPlusNormal"/>
        <w:ind w:firstLine="0"/>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both"/>
      </w:pPr>
    </w:p>
    <w:p w:rsidR="004C2FC8" w:rsidRDefault="004C2FC8" w:rsidP="001C3CD3">
      <w:pPr>
        <w:pStyle w:val="ConsPlusNormal"/>
        <w:jc w:val="right"/>
      </w:pPr>
      <w:r>
        <w:t>Приложение</w:t>
      </w:r>
    </w:p>
    <w:p w:rsidR="004C2FC8" w:rsidRDefault="004C2FC8" w:rsidP="001C3CD3">
      <w:pPr>
        <w:pStyle w:val="ConsPlusNormal"/>
        <w:jc w:val="right"/>
      </w:pPr>
      <w:r>
        <w:t>к Административному регламенту</w:t>
      </w:r>
    </w:p>
    <w:p w:rsidR="004C2FC8" w:rsidRDefault="004C2FC8" w:rsidP="001C3CD3">
      <w:pPr>
        <w:pStyle w:val="ConsPlusNormal"/>
        <w:jc w:val="right"/>
      </w:pPr>
      <w:r>
        <w:t>исполнения МО «Талицкое сельское поселение»</w:t>
      </w:r>
    </w:p>
    <w:p w:rsidR="004C2FC8" w:rsidRDefault="004C2FC8" w:rsidP="001C3CD3">
      <w:pPr>
        <w:pStyle w:val="ConsPlusNormal"/>
        <w:jc w:val="right"/>
      </w:pPr>
      <w:r>
        <w:t>Республики Алтай муниципальной</w:t>
      </w:r>
    </w:p>
    <w:p w:rsidR="004C2FC8" w:rsidRDefault="004C2FC8" w:rsidP="001C3CD3">
      <w:pPr>
        <w:pStyle w:val="ConsPlusNormal"/>
        <w:jc w:val="right"/>
      </w:pPr>
      <w:r>
        <w:t>функции по предоставлению письменных</w:t>
      </w:r>
    </w:p>
    <w:p w:rsidR="004C2FC8" w:rsidRDefault="004C2FC8" w:rsidP="001C3CD3">
      <w:pPr>
        <w:pStyle w:val="ConsPlusNormal"/>
        <w:jc w:val="right"/>
      </w:pPr>
      <w:r>
        <w:t>разъяснений налогоплательщикам</w:t>
      </w:r>
    </w:p>
    <w:p w:rsidR="004C2FC8" w:rsidRDefault="004C2FC8" w:rsidP="001C3CD3">
      <w:pPr>
        <w:pStyle w:val="ConsPlusNormal"/>
        <w:jc w:val="right"/>
      </w:pPr>
      <w:r>
        <w:t>и налоговыми агентам по вопросам</w:t>
      </w:r>
    </w:p>
    <w:p w:rsidR="004C2FC8" w:rsidRDefault="004C2FC8" w:rsidP="001C3CD3">
      <w:pPr>
        <w:pStyle w:val="ConsPlusNormal"/>
        <w:jc w:val="right"/>
      </w:pPr>
      <w:r>
        <w:t>применения законодательства</w:t>
      </w:r>
    </w:p>
    <w:p w:rsidR="004C2FC8" w:rsidRDefault="004C2FC8" w:rsidP="001C3CD3">
      <w:pPr>
        <w:pStyle w:val="ConsPlusNormal"/>
        <w:jc w:val="right"/>
      </w:pPr>
      <w:r>
        <w:t>Республики Алтай о налогах и сборах</w:t>
      </w:r>
    </w:p>
    <w:p w:rsidR="004C2FC8" w:rsidRDefault="004C2FC8" w:rsidP="001C3CD3">
      <w:pPr>
        <w:pStyle w:val="ConsPlusNormal"/>
        <w:jc w:val="both"/>
      </w:pPr>
    </w:p>
    <w:p w:rsidR="004C2FC8" w:rsidRDefault="004C2FC8" w:rsidP="001C3CD3">
      <w:pPr>
        <w:pStyle w:val="ConsPlusNormal"/>
        <w:jc w:val="center"/>
      </w:pPr>
      <w:bookmarkStart w:id="12" w:name="P353"/>
      <w:bookmarkEnd w:id="12"/>
      <w:r>
        <w:t>БЛОК-СХЕМА</w:t>
      </w:r>
    </w:p>
    <w:p w:rsidR="004C2FC8" w:rsidRDefault="004C2FC8" w:rsidP="001C3CD3">
      <w:pPr>
        <w:pStyle w:val="ConsPlusNormal"/>
        <w:jc w:val="center"/>
      </w:pPr>
      <w:r>
        <w:t>ПРЕДОСТАВЛЕНИЯ МУНИЦИПАЛЬНОЙ  УСЛУГИ</w:t>
      </w:r>
    </w:p>
    <w:p w:rsidR="004C2FC8" w:rsidRDefault="004C2FC8" w:rsidP="001C3CD3">
      <w:pPr>
        <w:pStyle w:val="ConsPlusNormal"/>
        <w:jc w:val="both"/>
      </w:pPr>
    </w:p>
    <w:p w:rsidR="004C2FC8" w:rsidRDefault="004C2FC8" w:rsidP="001C3CD3">
      <w:pPr>
        <w:pStyle w:val="ConsPlusNonformat"/>
        <w:jc w:val="both"/>
      </w:pPr>
      <w:r>
        <w:t>┌───────────────┐</w:t>
      </w:r>
    </w:p>
    <w:p w:rsidR="004C2FC8" w:rsidRDefault="004C2FC8" w:rsidP="001C3CD3">
      <w:pPr>
        <w:pStyle w:val="ConsPlusNonformat"/>
        <w:jc w:val="both"/>
      </w:pPr>
      <w:r>
        <w:t>│  Поступление  │</w:t>
      </w:r>
    </w:p>
    <w:p w:rsidR="004C2FC8" w:rsidRDefault="004C2FC8" w:rsidP="001C3CD3">
      <w:pPr>
        <w:pStyle w:val="ConsPlusNonformat"/>
        <w:jc w:val="both"/>
      </w:pPr>
      <w:r>
        <w:t>│    запроса    │</w:t>
      </w:r>
    </w:p>
    <w:p w:rsidR="004C2FC8" w:rsidRDefault="004C2FC8" w:rsidP="001C3CD3">
      <w:pPr>
        <w:pStyle w:val="ConsPlusNonformat"/>
        <w:jc w:val="both"/>
      </w:pPr>
      <w:r>
        <w:t>│  заявителя в  │</w:t>
      </w:r>
    </w:p>
    <w:p w:rsidR="004C2FC8" w:rsidRDefault="004C2FC8" w:rsidP="001C3CD3">
      <w:pPr>
        <w:pStyle w:val="ConsPlusNonformat"/>
        <w:jc w:val="both"/>
      </w:pPr>
      <w:r>
        <w:t>│ администрацию │</w:t>
      </w:r>
    </w:p>
    <w:p w:rsidR="004C2FC8" w:rsidRDefault="004C2FC8" w:rsidP="001C3CD3">
      <w:pPr>
        <w:pStyle w:val="ConsPlusNonformat"/>
        <w:jc w:val="both"/>
      </w:pPr>
      <w:r>
        <w:t>└───────┬───────┘</w:t>
      </w:r>
    </w:p>
    <w:p w:rsidR="004C2FC8" w:rsidRDefault="004C2FC8" w:rsidP="001C3CD3">
      <w:pPr>
        <w:pStyle w:val="ConsPlusNonformat"/>
        <w:jc w:val="both"/>
      </w:pPr>
      <w:r>
        <w:t xml:space="preserve">        \/</w:t>
      </w:r>
    </w:p>
    <w:p w:rsidR="004C2FC8" w:rsidRDefault="004C2FC8" w:rsidP="001C3CD3">
      <w:pPr>
        <w:pStyle w:val="ConsPlusNonformat"/>
        <w:jc w:val="both"/>
      </w:pPr>
      <w:r>
        <w:t>┌───────────────┐   ┌────────────────────────────┐</w:t>
      </w:r>
    </w:p>
    <w:p w:rsidR="004C2FC8" w:rsidRDefault="004C2FC8" w:rsidP="001C3CD3">
      <w:pPr>
        <w:pStyle w:val="ConsPlusNonformat"/>
        <w:jc w:val="both"/>
      </w:pPr>
      <w:r>
        <w:t>│    Прием и    ├──&gt;│   Рассмотрение запроса     │</w:t>
      </w:r>
    </w:p>
    <w:p w:rsidR="004C2FC8" w:rsidRDefault="004C2FC8" w:rsidP="001C3CD3">
      <w:pPr>
        <w:pStyle w:val="ConsPlusNonformat"/>
        <w:jc w:val="both"/>
      </w:pPr>
      <w:r>
        <w:t>│  регистрация  │   │                            │</w:t>
      </w:r>
    </w:p>
    <w:p w:rsidR="004C2FC8" w:rsidRDefault="004C2FC8" w:rsidP="001C3CD3">
      <w:pPr>
        <w:pStyle w:val="ConsPlusNonformat"/>
        <w:jc w:val="both"/>
      </w:pPr>
      <w:r>
        <w:t>│   запроса в   │   └─────────────┬──────────────┘</w:t>
      </w:r>
    </w:p>
    <w:p w:rsidR="004C2FC8" w:rsidRDefault="004C2FC8" w:rsidP="001C3CD3">
      <w:pPr>
        <w:pStyle w:val="ConsPlusNonformat"/>
        <w:jc w:val="both"/>
      </w:pPr>
      <w:r>
        <w:t xml:space="preserve">│                     </w:t>
      </w:r>
    </w:p>
    <w:p w:rsidR="004C2FC8" w:rsidRDefault="004C2FC8" w:rsidP="001C3CD3">
      <w:pPr>
        <w:pStyle w:val="ConsPlusNonformat"/>
        <w:jc w:val="both"/>
      </w:pPr>
      <w:r>
        <w:t xml:space="preserve">│  администрации            </w:t>
      </w:r>
    </w:p>
    <w:p w:rsidR="004C2FC8" w:rsidRDefault="004C2FC8" w:rsidP="001C3CD3">
      <w:pPr>
        <w:pStyle w:val="ConsPlusNonformat"/>
        <w:jc w:val="both"/>
      </w:pPr>
      <w:r>
        <w:t>└──┬────────────┘                 │</w:t>
      </w:r>
    </w:p>
    <w:p w:rsidR="004C2FC8" w:rsidRDefault="004C2FC8" w:rsidP="001C3CD3">
      <w:pPr>
        <w:pStyle w:val="ConsPlusNonformat"/>
        <w:jc w:val="both"/>
      </w:pPr>
      <w:r>
        <w:t xml:space="preserve">   \/       /\                    \/</w:t>
      </w:r>
    </w:p>
    <w:p w:rsidR="004C2FC8" w:rsidRDefault="004C2FC8" w:rsidP="001C3CD3">
      <w:pPr>
        <w:pStyle w:val="ConsPlusNonformat"/>
        <w:jc w:val="both"/>
      </w:pPr>
      <w:r>
        <w:t>┌───────────┴───┐   ┌────────────────────────────┐   ┌────────────────────┐</w:t>
      </w:r>
    </w:p>
    <w:p w:rsidR="004C2FC8" w:rsidRDefault="004C2FC8" w:rsidP="001C3CD3">
      <w:pPr>
        <w:pStyle w:val="ConsPlusNonformat"/>
        <w:jc w:val="both"/>
      </w:pPr>
      <w:r>
        <w:t>│ Рассмотрение  │    проверка запроса на наличие │   │ Подготовка проекта │</w:t>
      </w:r>
    </w:p>
    <w:p w:rsidR="004C2FC8" w:rsidRDefault="004C2FC8" w:rsidP="001C3CD3">
      <w:pPr>
        <w:pStyle w:val="ConsPlusNonformat"/>
        <w:jc w:val="both"/>
      </w:pPr>
      <w:r>
        <w:t>│    запроса    │   │ сведений в соответствии с  ├──&gt;│   уведомления об   │</w:t>
      </w:r>
    </w:p>
    <w:p w:rsidR="004C2FC8" w:rsidRDefault="004C2FC8" w:rsidP="001C3CD3">
      <w:pPr>
        <w:pStyle w:val="ConsPlusNonformat"/>
        <w:jc w:val="both"/>
      </w:pPr>
      <w:r>
        <w:t>│ руководителем │   │</w:t>
      </w:r>
      <w:hyperlink w:anchor="P128" w:history="1">
        <w:r>
          <w:rPr>
            <w:color w:val="0000FF"/>
          </w:rPr>
          <w:t>пунктом 20</w:t>
        </w:r>
      </w:hyperlink>
      <w:r>
        <w:t xml:space="preserve">  Административного   │      отказе в      │</w:t>
      </w:r>
    </w:p>
    <w:p w:rsidR="004C2FC8" w:rsidRDefault="004C2FC8" w:rsidP="001C3CD3">
      <w:pPr>
        <w:pStyle w:val="ConsPlusNonformat"/>
        <w:jc w:val="both"/>
      </w:pPr>
      <w:r>
        <w:t>│                           регламента           │   │   предоставлении   │</w:t>
      </w:r>
    </w:p>
    <w:p w:rsidR="004C2FC8" w:rsidRDefault="004C2FC8" w:rsidP="001C3CD3">
      <w:pPr>
        <w:pStyle w:val="ConsPlusNonformat"/>
        <w:jc w:val="both"/>
      </w:pPr>
      <w:r>
        <w:t>│                   └─────────────┬──────────────┘   муниципальной        │</w:t>
      </w:r>
    </w:p>
    <w:p w:rsidR="004C2FC8" w:rsidRDefault="004C2FC8" w:rsidP="001C3CD3">
      <w:pPr>
        <w:pStyle w:val="ConsPlusNonformat"/>
        <w:jc w:val="both"/>
      </w:pPr>
      <w:r>
        <w:t>└───────────────┘                 │                  │     услуги по      │</w:t>
      </w:r>
    </w:p>
    <w:p w:rsidR="004C2FC8" w:rsidRDefault="004C2FC8" w:rsidP="001C3CD3">
      <w:pPr>
        <w:pStyle w:val="ConsPlusNonformat"/>
        <w:jc w:val="both"/>
      </w:pPr>
      <w:r>
        <w:t xml:space="preserve">                                  \/                 │    основаниям,     │</w:t>
      </w:r>
    </w:p>
    <w:p w:rsidR="004C2FC8" w:rsidRDefault="004C2FC8" w:rsidP="001C3CD3">
      <w:pPr>
        <w:pStyle w:val="ConsPlusNonformat"/>
        <w:jc w:val="both"/>
      </w:pPr>
      <w:r>
        <w:t xml:space="preserve">┌────────────────────────────────────────────────┐   │ указанным в </w:t>
      </w:r>
      <w:hyperlink w:anchor="P151" w:history="1">
        <w:r>
          <w:rPr>
            <w:color w:val="0000FF"/>
          </w:rPr>
          <w:t>пункте</w:t>
        </w:r>
      </w:hyperlink>
      <w:r>
        <w:t xml:space="preserve"> │</w:t>
      </w:r>
    </w:p>
    <w:p w:rsidR="004C2FC8" w:rsidRDefault="004C2FC8" w:rsidP="001C3CD3">
      <w:pPr>
        <w:pStyle w:val="ConsPlusNonformat"/>
        <w:jc w:val="both"/>
      </w:pPr>
      <w:r>
        <w:t>│        Рассмотрение запроса по существу        │   │24 Административного</w:t>
      </w:r>
    </w:p>
    <w:p w:rsidR="004C2FC8" w:rsidRDefault="004C2FC8" w:rsidP="001C3CD3">
      <w:pPr>
        <w:pStyle w:val="ConsPlusNonformat"/>
        <w:jc w:val="both"/>
      </w:pPr>
      <w:r>
        <w:t>└───────┬─────────────────┬───────────────┬──────┘   │     регламента     │</w:t>
      </w:r>
    </w:p>
    <w:p w:rsidR="004C2FC8" w:rsidRDefault="004C2FC8" w:rsidP="001C3CD3">
      <w:pPr>
        <w:pStyle w:val="ConsPlusNonformat"/>
        <w:jc w:val="both"/>
      </w:pPr>
      <w:r>
        <w:t xml:space="preserve">        \/                \/              \/         └──────────┬─────────┘</w:t>
      </w:r>
    </w:p>
    <w:p w:rsidR="004C2FC8" w:rsidRDefault="004C2FC8" w:rsidP="001C3CD3">
      <w:pPr>
        <w:pStyle w:val="ConsPlusNonformat"/>
        <w:jc w:val="both"/>
      </w:pPr>
      <w:r>
        <w:t>┌───────────────┐  ┌──────────────┐ ┌────────────┐              │</w:t>
      </w:r>
    </w:p>
    <w:p w:rsidR="004C2FC8" w:rsidRDefault="004C2FC8" w:rsidP="001C3CD3">
      <w:pPr>
        <w:pStyle w:val="ConsPlusNonformat"/>
        <w:jc w:val="both"/>
      </w:pPr>
      <w:r>
        <w:t>│   Запрос у    │  │ Уведомление  │ │ Подготовка │              │</w:t>
      </w:r>
    </w:p>
    <w:p w:rsidR="004C2FC8" w:rsidRDefault="004C2FC8" w:rsidP="001C3CD3">
      <w:pPr>
        <w:pStyle w:val="ConsPlusNonformat"/>
        <w:jc w:val="both"/>
      </w:pPr>
      <w:r>
        <w:t>│   заявителя   │  │  заявителя в │ │  проекта   │              │</w:t>
      </w:r>
    </w:p>
    <w:p w:rsidR="004C2FC8" w:rsidRDefault="004C2FC8" w:rsidP="001C3CD3">
      <w:pPr>
        <w:pStyle w:val="ConsPlusNonformat"/>
        <w:jc w:val="both"/>
      </w:pPr>
      <w:r>
        <w:t>│  документов,  │  │    случае    │ │разъяснения │              │</w:t>
      </w:r>
    </w:p>
    <w:p w:rsidR="004C2FC8" w:rsidRDefault="004C2FC8" w:rsidP="001C3CD3">
      <w:pPr>
        <w:pStyle w:val="ConsPlusNonformat"/>
        <w:jc w:val="both"/>
      </w:pPr>
      <w:r>
        <w:t>│  указанных в  │  │   продления  │ │по существу │              │</w:t>
      </w:r>
    </w:p>
    <w:p w:rsidR="004C2FC8" w:rsidRDefault="004C2FC8" w:rsidP="001C3CD3">
      <w:pPr>
        <w:pStyle w:val="ConsPlusNonformat"/>
        <w:jc w:val="both"/>
      </w:pPr>
      <w:r>
        <w:t>запросе, но не │  │     срока    │ │поставленных│               │</w:t>
      </w:r>
    </w:p>
    <w:p w:rsidR="004C2FC8" w:rsidRDefault="004C2FC8" w:rsidP="001C3CD3">
      <w:pPr>
        <w:pStyle w:val="ConsPlusNonformat"/>
        <w:jc w:val="both"/>
      </w:pPr>
      <w:r>
        <w:t>│ приложенных к │  │ рассмотрения │ │ в запросе  │              │</w:t>
      </w:r>
    </w:p>
    <w:p w:rsidR="004C2FC8" w:rsidRDefault="004C2FC8" w:rsidP="001C3CD3">
      <w:pPr>
        <w:pStyle w:val="ConsPlusNonformat"/>
        <w:jc w:val="both"/>
      </w:pPr>
      <w:r>
        <w:t>│     нему      │  │    запроса   │ │  вопросов  │              │</w:t>
      </w:r>
    </w:p>
    <w:p w:rsidR="004C2FC8" w:rsidRDefault="004C2FC8" w:rsidP="001C3CD3">
      <w:pPr>
        <w:pStyle w:val="ConsPlusNonformat"/>
        <w:jc w:val="both"/>
      </w:pPr>
      <w:r>
        <w:t>└───────┬───────┘  └──────┬───────┘ └─────┬──────┘              │</w:t>
      </w:r>
    </w:p>
    <w:p w:rsidR="004C2FC8" w:rsidRDefault="004C2FC8" w:rsidP="001C3CD3">
      <w:pPr>
        <w:pStyle w:val="ConsPlusNonformat"/>
        <w:jc w:val="both"/>
      </w:pPr>
      <w:r>
        <w:t xml:space="preserve">        \/                \/              \/                    │</w:t>
      </w:r>
    </w:p>
    <w:p w:rsidR="004C2FC8" w:rsidRDefault="004C2FC8" w:rsidP="001C3CD3">
      <w:pPr>
        <w:pStyle w:val="ConsPlusNonformat"/>
        <w:jc w:val="both"/>
      </w:pPr>
      <w:r>
        <w:t>┌────────────────────────────────────────────────┐              │</w:t>
      </w:r>
    </w:p>
    <w:p w:rsidR="004C2FC8" w:rsidRDefault="004C2FC8" w:rsidP="001C3CD3">
      <w:pPr>
        <w:pStyle w:val="ConsPlusNonformat"/>
        <w:jc w:val="both"/>
      </w:pPr>
      <w:r>
        <w:t xml:space="preserve"> Подписание руководителем: запроса, уведомления  │              │</w:t>
      </w:r>
    </w:p>
    <w:p w:rsidR="004C2FC8" w:rsidRDefault="004C2FC8" w:rsidP="001C3CD3">
      <w:pPr>
        <w:pStyle w:val="ConsPlusNonformat"/>
        <w:jc w:val="both"/>
      </w:pPr>
      <w:r>
        <w:t>│              разъяснения, отказа               │              │</w:t>
      </w:r>
    </w:p>
    <w:p w:rsidR="004C2FC8" w:rsidRDefault="004C2FC8" w:rsidP="001C3CD3">
      <w:pPr>
        <w:pStyle w:val="ConsPlusNonformat"/>
        <w:jc w:val="both"/>
      </w:pPr>
      <w:r>
        <w:t>└────────────────────────┬───────────────────────┘              │</w:t>
      </w:r>
    </w:p>
    <w:p w:rsidR="004C2FC8" w:rsidRDefault="004C2FC8" w:rsidP="001C3CD3">
      <w:pPr>
        <w:pStyle w:val="ConsPlusNonformat"/>
        <w:jc w:val="both"/>
      </w:pPr>
      <w:r>
        <w:t xml:space="preserve">                         \/                                     │</w:t>
      </w:r>
    </w:p>
    <w:p w:rsidR="004C2FC8" w:rsidRDefault="004C2FC8" w:rsidP="001C3CD3">
      <w:pPr>
        <w:pStyle w:val="ConsPlusNonformat"/>
        <w:jc w:val="both"/>
      </w:pPr>
      <w:r>
        <w:t>┌────────────────────────────────────────────────┐              │</w:t>
      </w:r>
    </w:p>
    <w:p w:rsidR="004C2FC8" w:rsidRDefault="004C2FC8" w:rsidP="001C3CD3">
      <w:pPr>
        <w:pStyle w:val="ConsPlusNonformat"/>
        <w:jc w:val="both"/>
      </w:pPr>
      <w:r>
        <w:t>│ Регистрация и направление заявителю: запроса,  │&lt;─────────────┘</w:t>
      </w:r>
    </w:p>
    <w:p w:rsidR="004C2FC8" w:rsidRDefault="004C2FC8" w:rsidP="001C3CD3">
      <w:pPr>
        <w:pStyle w:val="ConsPlusNonformat"/>
        <w:jc w:val="both"/>
      </w:pPr>
      <w:r>
        <w:t>│        уведомления, разъяснения, отказа        │</w:t>
      </w:r>
    </w:p>
    <w:p w:rsidR="004C2FC8" w:rsidRDefault="004C2FC8" w:rsidP="001C3CD3">
      <w:pPr>
        <w:pStyle w:val="ConsPlusNonformat"/>
        <w:jc w:val="both"/>
      </w:pPr>
      <w:r>
        <w:t>└────────────────────────────────────────────────┘</w:t>
      </w:r>
    </w:p>
    <w:p w:rsidR="004C2FC8" w:rsidRDefault="004C2FC8" w:rsidP="001C3CD3">
      <w:pPr>
        <w:pStyle w:val="ConsPlusNormal"/>
        <w:jc w:val="both"/>
      </w:pPr>
    </w:p>
    <w:p w:rsidR="004C2FC8" w:rsidRDefault="004C2FC8" w:rsidP="001C3CD3"/>
    <w:p w:rsidR="004C2FC8" w:rsidRPr="008B6F7F" w:rsidRDefault="004C2FC8" w:rsidP="00FD3177">
      <w:pPr>
        <w:pStyle w:val="a8"/>
        <w:spacing w:before="0" w:after="0"/>
        <w:jc w:val="both"/>
      </w:pPr>
    </w:p>
    <w:sectPr w:rsidR="004C2FC8" w:rsidRPr="008B6F7F" w:rsidSect="00F47460">
      <w:footerReference w:type="default" r:id="rId17"/>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17" w:rsidRDefault="004F1417" w:rsidP="00F47460">
      <w:pPr>
        <w:spacing w:after="0" w:line="240" w:lineRule="auto"/>
      </w:pPr>
      <w:r>
        <w:separator/>
      </w:r>
    </w:p>
  </w:endnote>
  <w:endnote w:type="continuationSeparator" w:id="0">
    <w:p w:rsidR="004F1417" w:rsidRDefault="004F1417" w:rsidP="00F4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G Times Cyr">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C8" w:rsidRDefault="004F1417">
    <w:pPr>
      <w:pStyle w:val="a6"/>
      <w:jc w:val="center"/>
    </w:pPr>
    <w:r>
      <w:fldChar w:fldCharType="begin"/>
    </w:r>
    <w:r>
      <w:instrText xml:space="preserve"> PAGE   \* MERGEFORMAT </w:instrText>
    </w:r>
    <w:r>
      <w:fldChar w:fldCharType="separate"/>
    </w:r>
    <w:r w:rsidR="00947F14">
      <w:rPr>
        <w:noProof/>
      </w:rPr>
      <w:t>1</w:t>
    </w:r>
    <w:r>
      <w:rPr>
        <w:noProof/>
      </w:rPr>
      <w:fldChar w:fldCharType="end"/>
    </w:r>
  </w:p>
  <w:p w:rsidR="004C2FC8" w:rsidRDefault="004C2FC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17" w:rsidRDefault="004F1417" w:rsidP="00F47460">
      <w:pPr>
        <w:spacing w:after="0" w:line="240" w:lineRule="auto"/>
      </w:pPr>
      <w:r>
        <w:separator/>
      </w:r>
    </w:p>
  </w:footnote>
  <w:footnote w:type="continuationSeparator" w:id="0">
    <w:p w:rsidR="004F1417" w:rsidRDefault="004F1417" w:rsidP="00F4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988"/>
    <w:multiLevelType w:val="hybridMultilevel"/>
    <w:tmpl w:val="E878E4D8"/>
    <w:lvl w:ilvl="0" w:tplc="C24C6F52">
      <w:start w:val="1"/>
      <w:numFmt w:val="decimal"/>
      <w:lvlText w:val="%1."/>
      <w:lvlJc w:val="left"/>
      <w:pPr>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C921DF5"/>
    <w:multiLevelType w:val="hybridMultilevel"/>
    <w:tmpl w:val="27C045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09329F4"/>
    <w:multiLevelType w:val="hybridMultilevel"/>
    <w:tmpl w:val="1480C1FA"/>
    <w:lvl w:ilvl="0" w:tplc="2876800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B2C"/>
    <w:rsid w:val="0000210C"/>
    <w:rsid w:val="000548F2"/>
    <w:rsid w:val="00075C1E"/>
    <w:rsid w:val="000D6999"/>
    <w:rsid w:val="000E4A3E"/>
    <w:rsid w:val="000F1937"/>
    <w:rsid w:val="00112CB9"/>
    <w:rsid w:val="00162D73"/>
    <w:rsid w:val="0019192B"/>
    <w:rsid w:val="001B4EA6"/>
    <w:rsid w:val="001C3CD3"/>
    <w:rsid w:val="002174E2"/>
    <w:rsid w:val="00243682"/>
    <w:rsid w:val="00250ED2"/>
    <w:rsid w:val="00260BF5"/>
    <w:rsid w:val="002930A2"/>
    <w:rsid w:val="002F49C3"/>
    <w:rsid w:val="0031705E"/>
    <w:rsid w:val="00340A1F"/>
    <w:rsid w:val="00371827"/>
    <w:rsid w:val="0039552F"/>
    <w:rsid w:val="003E6883"/>
    <w:rsid w:val="00464C4D"/>
    <w:rsid w:val="00476C30"/>
    <w:rsid w:val="00480CE0"/>
    <w:rsid w:val="00486923"/>
    <w:rsid w:val="004C2FC8"/>
    <w:rsid w:val="004E2841"/>
    <w:rsid w:val="004F1417"/>
    <w:rsid w:val="0054375F"/>
    <w:rsid w:val="0057667F"/>
    <w:rsid w:val="00582BDD"/>
    <w:rsid w:val="005905C4"/>
    <w:rsid w:val="006142E6"/>
    <w:rsid w:val="00656BD2"/>
    <w:rsid w:val="00670657"/>
    <w:rsid w:val="006774EE"/>
    <w:rsid w:val="00681143"/>
    <w:rsid w:val="00695F13"/>
    <w:rsid w:val="006B672A"/>
    <w:rsid w:val="006C272D"/>
    <w:rsid w:val="006D65D7"/>
    <w:rsid w:val="007A179E"/>
    <w:rsid w:val="00826994"/>
    <w:rsid w:val="008B6F7F"/>
    <w:rsid w:val="008C0CD8"/>
    <w:rsid w:val="008E7988"/>
    <w:rsid w:val="00947F14"/>
    <w:rsid w:val="0095644F"/>
    <w:rsid w:val="00984CD8"/>
    <w:rsid w:val="009C7287"/>
    <w:rsid w:val="009E4605"/>
    <w:rsid w:val="009F5D04"/>
    <w:rsid w:val="00A24216"/>
    <w:rsid w:val="00A402F3"/>
    <w:rsid w:val="00A72A12"/>
    <w:rsid w:val="00A73534"/>
    <w:rsid w:val="00A92F8A"/>
    <w:rsid w:val="00AC40AC"/>
    <w:rsid w:val="00AD4119"/>
    <w:rsid w:val="00B329C4"/>
    <w:rsid w:val="00B83D9A"/>
    <w:rsid w:val="00B96B2C"/>
    <w:rsid w:val="00C670DB"/>
    <w:rsid w:val="00CA570D"/>
    <w:rsid w:val="00CB5C3F"/>
    <w:rsid w:val="00CB635C"/>
    <w:rsid w:val="00CD57F5"/>
    <w:rsid w:val="00CF3849"/>
    <w:rsid w:val="00D668BF"/>
    <w:rsid w:val="00D72B85"/>
    <w:rsid w:val="00D856B8"/>
    <w:rsid w:val="00DA7A99"/>
    <w:rsid w:val="00DF1178"/>
    <w:rsid w:val="00E2109D"/>
    <w:rsid w:val="00E424DD"/>
    <w:rsid w:val="00E5633E"/>
    <w:rsid w:val="00E848F9"/>
    <w:rsid w:val="00F07864"/>
    <w:rsid w:val="00F36974"/>
    <w:rsid w:val="00F47460"/>
    <w:rsid w:val="00FD3177"/>
    <w:rsid w:val="00FD4ABC"/>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B8E2C"/>
  <w15:docId w15:val="{86E6D090-1228-49ED-8FC1-4D2DDA5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2C"/>
    <w:pPr>
      <w:spacing w:after="200" w:line="276" w:lineRule="auto"/>
    </w:pPr>
    <w:rPr>
      <w:rFonts w:eastAsia="Times New Roman"/>
      <w:sz w:val="22"/>
      <w:szCs w:val="22"/>
    </w:rPr>
  </w:style>
  <w:style w:type="paragraph" w:styleId="1">
    <w:name w:val="heading 1"/>
    <w:basedOn w:val="a"/>
    <w:next w:val="a"/>
    <w:link w:val="10"/>
    <w:uiPriority w:val="99"/>
    <w:qFormat/>
    <w:locked/>
    <w:rsid w:val="00CD57F5"/>
    <w:pPr>
      <w:keepNext/>
      <w:spacing w:before="240" w:after="60"/>
      <w:outlineLvl w:val="0"/>
    </w:pPr>
    <w:rPr>
      <w:rFonts w:ascii="Arial" w:hAnsi="Arial" w:cs="Arial"/>
      <w:b/>
      <w:bCs/>
      <w:kern w:val="32"/>
      <w:sz w:val="32"/>
      <w:szCs w:val="32"/>
    </w:rPr>
  </w:style>
  <w:style w:type="paragraph" w:styleId="4">
    <w:name w:val="heading 4"/>
    <w:basedOn w:val="a"/>
    <w:link w:val="40"/>
    <w:uiPriority w:val="99"/>
    <w:qFormat/>
    <w:rsid w:val="00B96B2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02F3"/>
    <w:rPr>
      <w:rFonts w:ascii="Cambria" w:hAnsi="Cambria" w:cs="Times New Roman"/>
      <w:b/>
      <w:bCs/>
      <w:kern w:val="32"/>
      <w:sz w:val="32"/>
      <w:szCs w:val="32"/>
    </w:rPr>
  </w:style>
  <w:style w:type="character" w:customStyle="1" w:styleId="40">
    <w:name w:val="Заголовок 4 Знак"/>
    <w:link w:val="4"/>
    <w:uiPriority w:val="99"/>
    <w:semiHidden/>
    <w:locked/>
    <w:rsid w:val="00B96B2C"/>
    <w:rPr>
      <w:rFonts w:ascii="Times New Roman" w:hAnsi="Times New Roman" w:cs="Times New Roman"/>
      <w:b/>
      <w:bCs/>
      <w:sz w:val="24"/>
      <w:szCs w:val="24"/>
      <w:lang w:eastAsia="ru-RU"/>
    </w:rPr>
  </w:style>
  <w:style w:type="paragraph" w:styleId="a3">
    <w:name w:val="List Paragraph"/>
    <w:basedOn w:val="a"/>
    <w:uiPriority w:val="99"/>
    <w:qFormat/>
    <w:rsid w:val="00B96B2C"/>
    <w:pPr>
      <w:ind w:left="720"/>
      <w:contextualSpacing/>
    </w:pPr>
    <w:rPr>
      <w:lang w:eastAsia="en-US"/>
    </w:rPr>
  </w:style>
  <w:style w:type="paragraph" w:customStyle="1" w:styleId="ConsPlusNormal">
    <w:name w:val="ConsPlusNormal"/>
    <w:uiPriority w:val="99"/>
    <w:rsid w:val="00B96B2C"/>
    <w:pPr>
      <w:widowControl w:val="0"/>
      <w:autoSpaceDE w:val="0"/>
      <w:autoSpaceDN w:val="0"/>
      <w:adjustRightInd w:val="0"/>
      <w:ind w:firstLine="720"/>
    </w:pPr>
    <w:rPr>
      <w:rFonts w:ascii="Arial" w:eastAsia="Times New Roman" w:hAnsi="Arial" w:cs="Arial"/>
    </w:rPr>
  </w:style>
  <w:style w:type="character" w:customStyle="1" w:styleId="apple-style-span">
    <w:name w:val="apple-style-span"/>
    <w:uiPriority w:val="99"/>
    <w:rsid w:val="00B96B2C"/>
    <w:rPr>
      <w:rFonts w:cs="Times New Roman"/>
    </w:rPr>
  </w:style>
  <w:style w:type="paragraph" w:styleId="a4">
    <w:name w:val="header"/>
    <w:basedOn w:val="a"/>
    <w:link w:val="a5"/>
    <w:uiPriority w:val="99"/>
    <w:semiHidden/>
    <w:rsid w:val="00F47460"/>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F47460"/>
    <w:rPr>
      <w:rFonts w:eastAsia="Times New Roman" w:cs="Times New Roman"/>
      <w:lang w:eastAsia="ru-RU"/>
    </w:rPr>
  </w:style>
  <w:style w:type="paragraph" w:styleId="a6">
    <w:name w:val="footer"/>
    <w:basedOn w:val="a"/>
    <w:link w:val="a7"/>
    <w:uiPriority w:val="99"/>
    <w:rsid w:val="00F47460"/>
    <w:pPr>
      <w:tabs>
        <w:tab w:val="center" w:pos="4677"/>
        <w:tab w:val="right" w:pos="9355"/>
      </w:tabs>
      <w:spacing w:after="0" w:line="240" w:lineRule="auto"/>
    </w:pPr>
  </w:style>
  <w:style w:type="character" w:customStyle="1" w:styleId="a7">
    <w:name w:val="Нижний колонтитул Знак"/>
    <w:link w:val="a6"/>
    <w:uiPriority w:val="99"/>
    <w:locked/>
    <w:rsid w:val="00F47460"/>
    <w:rPr>
      <w:rFonts w:eastAsia="Times New Roman" w:cs="Times New Roman"/>
      <w:lang w:eastAsia="ru-RU"/>
    </w:rPr>
  </w:style>
  <w:style w:type="paragraph" w:styleId="a8">
    <w:name w:val="Normal (Web)"/>
    <w:basedOn w:val="a"/>
    <w:uiPriority w:val="99"/>
    <w:rsid w:val="000D6999"/>
    <w:pPr>
      <w:suppressAutoHyphens/>
      <w:spacing w:before="280" w:after="280" w:line="240" w:lineRule="auto"/>
    </w:pPr>
    <w:rPr>
      <w:rFonts w:ascii="Times New Roman" w:eastAsia="Calibri" w:hAnsi="Times New Roman"/>
      <w:sz w:val="24"/>
      <w:szCs w:val="24"/>
      <w:lang w:eastAsia="ar-SA"/>
    </w:rPr>
  </w:style>
  <w:style w:type="paragraph" w:customStyle="1" w:styleId="a9">
    <w:name w:val="Стиль"/>
    <w:uiPriority w:val="99"/>
    <w:rsid w:val="000D6999"/>
    <w:pPr>
      <w:widowControl w:val="0"/>
      <w:autoSpaceDE w:val="0"/>
      <w:autoSpaceDN w:val="0"/>
      <w:adjustRightInd w:val="0"/>
    </w:pPr>
    <w:rPr>
      <w:rFonts w:ascii="Times New Roman" w:hAnsi="Times New Roman"/>
      <w:sz w:val="24"/>
      <w:szCs w:val="24"/>
    </w:rPr>
  </w:style>
  <w:style w:type="character" w:styleId="aa">
    <w:name w:val="Hyperlink"/>
    <w:uiPriority w:val="99"/>
    <w:semiHidden/>
    <w:rsid w:val="00CD57F5"/>
    <w:rPr>
      <w:rFonts w:cs="Times New Roman"/>
      <w:color w:val="0066CC"/>
      <w:u w:val="single"/>
    </w:rPr>
  </w:style>
  <w:style w:type="character" w:customStyle="1" w:styleId="BodyText3Char1">
    <w:name w:val="Body Text 3 Char1"/>
    <w:uiPriority w:val="99"/>
    <w:semiHidden/>
    <w:locked/>
    <w:rsid w:val="00CD57F5"/>
    <w:rPr>
      <w:b/>
      <w:sz w:val="24"/>
      <w:lang w:val="ru-RU" w:eastAsia="ru-RU"/>
    </w:rPr>
  </w:style>
  <w:style w:type="paragraph" w:styleId="3">
    <w:name w:val="Body Text 3"/>
    <w:basedOn w:val="a"/>
    <w:link w:val="30"/>
    <w:uiPriority w:val="99"/>
    <w:semiHidden/>
    <w:rsid w:val="00CD57F5"/>
    <w:pPr>
      <w:spacing w:after="0" w:line="240" w:lineRule="auto"/>
      <w:ind w:right="340"/>
      <w:jc w:val="center"/>
    </w:pPr>
    <w:rPr>
      <w:rFonts w:eastAsia="Calibri"/>
      <w:b/>
      <w:bCs/>
      <w:sz w:val="24"/>
      <w:szCs w:val="24"/>
    </w:rPr>
  </w:style>
  <w:style w:type="character" w:customStyle="1" w:styleId="30">
    <w:name w:val="Основной текст 3 Знак"/>
    <w:link w:val="3"/>
    <w:uiPriority w:val="99"/>
    <w:semiHidden/>
    <w:locked/>
    <w:rsid w:val="00A402F3"/>
    <w:rPr>
      <w:rFonts w:eastAsia="Times New Roman" w:cs="Times New Roman"/>
      <w:sz w:val="16"/>
      <w:szCs w:val="16"/>
    </w:rPr>
  </w:style>
  <w:style w:type="paragraph" w:styleId="ab">
    <w:name w:val="Balloon Text"/>
    <w:basedOn w:val="a"/>
    <w:link w:val="ac"/>
    <w:uiPriority w:val="99"/>
    <w:semiHidden/>
    <w:rsid w:val="009C7287"/>
    <w:rPr>
      <w:rFonts w:ascii="Tahoma" w:hAnsi="Tahoma" w:cs="Tahoma"/>
      <w:sz w:val="16"/>
      <w:szCs w:val="16"/>
    </w:rPr>
  </w:style>
  <w:style w:type="character" w:customStyle="1" w:styleId="ac">
    <w:name w:val="Текст выноски Знак"/>
    <w:link w:val="ab"/>
    <w:uiPriority w:val="99"/>
    <w:semiHidden/>
    <w:locked/>
    <w:rsid w:val="00A402F3"/>
    <w:rPr>
      <w:rFonts w:ascii="Times New Roman" w:hAnsi="Times New Roman" w:cs="Times New Roman"/>
      <w:sz w:val="2"/>
    </w:rPr>
  </w:style>
  <w:style w:type="paragraph" w:customStyle="1" w:styleId="ConsPlusNonformat">
    <w:name w:val="ConsPlusNonformat"/>
    <w:uiPriority w:val="99"/>
    <w:rsid w:val="001C3CD3"/>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6035">
      <w:marLeft w:val="0"/>
      <w:marRight w:val="0"/>
      <w:marTop w:val="0"/>
      <w:marBottom w:val="0"/>
      <w:divBdr>
        <w:top w:val="none" w:sz="0" w:space="0" w:color="auto"/>
        <w:left w:val="none" w:sz="0" w:space="0" w:color="auto"/>
        <w:bottom w:val="none" w:sz="0" w:space="0" w:color="auto"/>
        <w:right w:val="none" w:sz="0" w:space="0" w:color="auto"/>
      </w:divBdr>
    </w:div>
    <w:div w:id="1288196036">
      <w:marLeft w:val="0"/>
      <w:marRight w:val="0"/>
      <w:marTop w:val="0"/>
      <w:marBottom w:val="0"/>
      <w:divBdr>
        <w:top w:val="none" w:sz="0" w:space="0" w:color="auto"/>
        <w:left w:val="none" w:sz="0" w:space="0" w:color="auto"/>
        <w:bottom w:val="none" w:sz="0" w:space="0" w:color="auto"/>
        <w:right w:val="none" w:sz="0" w:space="0" w:color="auto"/>
      </w:divBdr>
    </w:div>
    <w:div w:id="1288196037">
      <w:marLeft w:val="0"/>
      <w:marRight w:val="0"/>
      <w:marTop w:val="0"/>
      <w:marBottom w:val="0"/>
      <w:divBdr>
        <w:top w:val="none" w:sz="0" w:space="0" w:color="auto"/>
        <w:left w:val="none" w:sz="0" w:space="0" w:color="auto"/>
        <w:bottom w:val="none" w:sz="0" w:space="0" w:color="auto"/>
        <w:right w:val="none" w:sz="0" w:space="0" w:color="auto"/>
      </w:divBdr>
    </w:div>
    <w:div w:id="1288196038">
      <w:marLeft w:val="0"/>
      <w:marRight w:val="0"/>
      <w:marTop w:val="0"/>
      <w:marBottom w:val="0"/>
      <w:divBdr>
        <w:top w:val="none" w:sz="0" w:space="0" w:color="auto"/>
        <w:left w:val="none" w:sz="0" w:space="0" w:color="auto"/>
        <w:bottom w:val="none" w:sz="0" w:space="0" w:color="auto"/>
        <w:right w:val="none" w:sz="0" w:space="0" w:color="auto"/>
      </w:divBdr>
    </w:div>
    <w:div w:id="1288196039">
      <w:marLeft w:val="0"/>
      <w:marRight w:val="0"/>
      <w:marTop w:val="0"/>
      <w:marBottom w:val="0"/>
      <w:divBdr>
        <w:top w:val="none" w:sz="0" w:space="0" w:color="auto"/>
        <w:left w:val="none" w:sz="0" w:space="0" w:color="auto"/>
        <w:bottom w:val="none" w:sz="0" w:space="0" w:color="auto"/>
        <w:right w:val="none" w:sz="0" w:space="0" w:color="auto"/>
      </w:divBdr>
    </w:div>
    <w:div w:id="1288196040">
      <w:marLeft w:val="0"/>
      <w:marRight w:val="0"/>
      <w:marTop w:val="0"/>
      <w:marBottom w:val="0"/>
      <w:divBdr>
        <w:top w:val="none" w:sz="0" w:space="0" w:color="auto"/>
        <w:left w:val="none" w:sz="0" w:space="0" w:color="auto"/>
        <w:bottom w:val="none" w:sz="0" w:space="0" w:color="auto"/>
        <w:right w:val="none" w:sz="0" w:space="0" w:color="auto"/>
      </w:divBdr>
    </w:div>
    <w:div w:id="1288196041">
      <w:marLeft w:val="0"/>
      <w:marRight w:val="0"/>
      <w:marTop w:val="0"/>
      <w:marBottom w:val="0"/>
      <w:divBdr>
        <w:top w:val="none" w:sz="0" w:space="0" w:color="auto"/>
        <w:left w:val="none" w:sz="0" w:space="0" w:color="auto"/>
        <w:bottom w:val="none" w:sz="0" w:space="0" w:color="auto"/>
        <w:right w:val="none" w:sz="0" w:space="0" w:color="auto"/>
      </w:divBdr>
    </w:div>
    <w:div w:id="1288196042">
      <w:marLeft w:val="0"/>
      <w:marRight w:val="0"/>
      <w:marTop w:val="0"/>
      <w:marBottom w:val="0"/>
      <w:divBdr>
        <w:top w:val="none" w:sz="0" w:space="0" w:color="auto"/>
        <w:left w:val="none" w:sz="0" w:space="0" w:color="auto"/>
        <w:bottom w:val="none" w:sz="0" w:space="0" w:color="auto"/>
        <w:right w:val="none" w:sz="0" w:space="0" w:color="auto"/>
      </w:divBdr>
    </w:div>
    <w:div w:id="1288196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E743DB87D8FECF50A1DE059FE0CFC19C54907A6142CAF9268E8B258D5310E77Dp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743DB87D8FECF50A1DE059FE0CFC19C54907A6148CFF82F81D62F850A1CE5DD77pE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743DB87D8FECF50A1DE1B92F6A39690539C226F4DC9FB70D98974D85D15EF8A395AE6E94D7Dp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43DB87D8FECF50A1DE059FE0CFC19C54907A6148CFF82486D62F850A1CE5DD77pEF" TargetMode="External"/><Relationship Id="rId5" Type="http://schemas.openxmlformats.org/officeDocument/2006/relationships/footnotes" Target="footnotes.xml"/><Relationship Id="rId15" Type="http://schemas.openxmlformats.org/officeDocument/2006/relationships/hyperlink" Target="consultantplus://offline/ref=E743DB87D8FECF50A1DE1B92F6A39690539C226F4DC9FB70D98974D85D15EF8A395AE6E174p5F" TargetMode="External"/><Relationship Id="rId10" Type="http://schemas.openxmlformats.org/officeDocument/2006/relationships/hyperlink" Target="consultantplus://offline/ref=E743DB87D8FECF50A1DE1B92F6A39690539C226F4DC9FB70D98974D85D15EF8A395AE6E94DD6DFFD74p1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743DB87D8FECF50A1DE1B92F6A396905393266449C7FB70D98974D85D15EF8A395AE6EB4D7Dp1F" TargetMode="External"/><Relationship Id="rId14" Type="http://schemas.openxmlformats.org/officeDocument/2006/relationships/hyperlink" Target="consultantplus://offline/ref=E743DB87D8FECF50A1DE059FE0CFC19C54907A614BCFF42F81D62F850A1CE5DD77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DNA7 X86</dc:creator>
  <cp:keywords/>
  <dc:description/>
  <cp:lastModifiedBy>Талица</cp:lastModifiedBy>
  <cp:revision>8</cp:revision>
  <cp:lastPrinted>2018-05-04T06:06:00Z</cp:lastPrinted>
  <dcterms:created xsi:type="dcterms:W3CDTF">2015-10-27T02:31:00Z</dcterms:created>
  <dcterms:modified xsi:type="dcterms:W3CDTF">2018-05-04T06:06:00Z</dcterms:modified>
</cp:coreProperties>
</file>