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977E3D" w:rsidTr="007B72A7">
        <w:tc>
          <w:tcPr>
            <w:tcW w:w="3970" w:type="dxa"/>
          </w:tcPr>
          <w:p w:rsidR="00977E3D" w:rsidRDefault="00977E3D" w:rsidP="007B72A7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977E3D" w:rsidRDefault="00977E3D" w:rsidP="007B72A7">
            <w:pPr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977E3D" w:rsidRDefault="00977E3D" w:rsidP="007B72A7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Усть-Канский район </w:t>
            </w:r>
          </w:p>
          <w:p w:rsidR="00977E3D" w:rsidRDefault="00977E3D" w:rsidP="007B72A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  <w:p w:rsidR="00977E3D" w:rsidRDefault="00977E3D" w:rsidP="007B72A7">
            <w:pPr>
              <w:jc w:val="center"/>
              <w:rPr>
                <w:b/>
              </w:rPr>
            </w:pPr>
            <w:r>
              <w:rPr>
                <w:b/>
              </w:rPr>
              <w:t xml:space="preserve"> Талицкое сельское поселение </w:t>
            </w:r>
          </w:p>
          <w:p w:rsidR="00977E3D" w:rsidRDefault="00977E3D" w:rsidP="007B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Зеленая 27,</w:t>
            </w:r>
            <w:r w:rsidRPr="0037645D">
              <w:rPr>
                <w:b/>
                <w:sz w:val="20"/>
                <w:szCs w:val="20"/>
              </w:rPr>
              <w:t xml:space="preserve"> с.</w:t>
            </w:r>
            <w:r>
              <w:rPr>
                <w:b/>
                <w:sz w:val="20"/>
                <w:szCs w:val="20"/>
              </w:rPr>
              <w:t xml:space="preserve"> Усть-Кумир </w:t>
            </w:r>
          </w:p>
          <w:p w:rsidR="00977E3D" w:rsidRDefault="00977E3D" w:rsidP="007B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Усть-Канского района</w:t>
            </w:r>
          </w:p>
          <w:p w:rsidR="00977E3D" w:rsidRDefault="00977E3D" w:rsidP="007B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Алтай 649458</w:t>
            </w:r>
          </w:p>
          <w:p w:rsidR="00977E3D" w:rsidRPr="006E7574" w:rsidRDefault="00977E3D" w:rsidP="007B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  <w:r w:rsidRPr="006E757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talica</w:t>
            </w:r>
            <w:r w:rsidRPr="006E7574">
              <w:rPr>
                <w:b/>
                <w:sz w:val="20"/>
                <w:szCs w:val="20"/>
              </w:rPr>
              <w:t>.2012@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6E757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  <w:r w:rsidRPr="006E7574">
              <w:rPr>
                <w:b/>
                <w:sz w:val="20"/>
                <w:szCs w:val="20"/>
              </w:rPr>
              <w:t>)</w:t>
            </w:r>
          </w:p>
          <w:p w:rsidR="00977E3D" w:rsidRDefault="00977E3D" w:rsidP="007B7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7E3D" w:rsidRDefault="00953E89" w:rsidP="007B72A7">
            <w:pPr>
              <w:jc w:val="center"/>
            </w:pPr>
            <w:r>
              <w:rPr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5" o:title=""/>
                </v:shape>
                <o:OLEObject Type="Embed" ProgID="Word.Picture.8" ShapeID="_x0000_s1027" DrawAspect="Content" ObjectID="_1577017653" r:id="rId6"/>
              </w:object>
            </w:r>
          </w:p>
        </w:tc>
        <w:tc>
          <w:tcPr>
            <w:tcW w:w="4111" w:type="dxa"/>
            <w:vAlign w:val="center"/>
          </w:tcPr>
          <w:p w:rsidR="00977E3D" w:rsidRDefault="00977E3D" w:rsidP="007B72A7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977E3D" w:rsidRDefault="00977E3D" w:rsidP="007B72A7">
            <w:pPr>
              <w:jc w:val="center"/>
              <w:rPr>
                <w:b/>
              </w:rPr>
            </w:pPr>
            <w:r>
              <w:rPr>
                <w:b/>
              </w:rPr>
              <w:t>Алтай Республиканын</w:t>
            </w:r>
          </w:p>
          <w:p w:rsidR="00977E3D" w:rsidRDefault="00977E3D" w:rsidP="007B72A7">
            <w:pPr>
              <w:jc w:val="center"/>
              <w:rPr>
                <w:b/>
              </w:rPr>
            </w:pPr>
            <w:r>
              <w:rPr>
                <w:b/>
              </w:rPr>
              <w:t>Кан-Оозы аймактын</w:t>
            </w:r>
          </w:p>
          <w:p w:rsidR="00977E3D" w:rsidRDefault="00977E3D" w:rsidP="007B72A7">
            <w:pPr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урттын муниципал тозолмозинин администрациязы</w:t>
            </w:r>
          </w:p>
          <w:p w:rsidR="00977E3D" w:rsidRDefault="00977E3D" w:rsidP="007B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</w:t>
            </w:r>
            <w:r w:rsidRPr="0037645D">
              <w:rPr>
                <w:b/>
                <w:sz w:val="20"/>
                <w:szCs w:val="20"/>
              </w:rPr>
              <w:t xml:space="preserve"> ором </w:t>
            </w:r>
            <w:r>
              <w:rPr>
                <w:b/>
                <w:sz w:val="20"/>
                <w:szCs w:val="20"/>
              </w:rPr>
              <w:t>27</w:t>
            </w:r>
            <w:r w:rsidRPr="003764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Усть-Кумир </w:t>
            </w:r>
            <w:r w:rsidRPr="0037645D">
              <w:rPr>
                <w:b/>
                <w:sz w:val="20"/>
                <w:szCs w:val="20"/>
              </w:rPr>
              <w:t xml:space="preserve"> </w:t>
            </w:r>
            <w:r w:rsidRPr="0037645D">
              <w:rPr>
                <w:b/>
                <w:sz w:val="20"/>
                <w:szCs w:val="20"/>
                <w:lang w:val="en-US"/>
              </w:rPr>
              <w:t>j</w:t>
            </w:r>
            <w:r w:rsidRPr="0037645D">
              <w:rPr>
                <w:b/>
                <w:sz w:val="20"/>
                <w:szCs w:val="20"/>
              </w:rPr>
              <w:t>урт</w:t>
            </w:r>
          </w:p>
          <w:p w:rsidR="00977E3D" w:rsidRDefault="00977E3D" w:rsidP="007B72A7">
            <w:pPr>
              <w:jc w:val="center"/>
              <w:rPr>
                <w:b/>
              </w:rPr>
            </w:pPr>
            <w:r>
              <w:rPr>
                <w:b/>
              </w:rPr>
              <w:t>Кан-Оозы аймактын</w:t>
            </w:r>
          </w:p>
          <w:p w:rsidR="00977E3D" w:rsidRDefault="00977E3D" w:rsidP="007B72A7">
            <w:pPr>
              <w:jc w:val="center"/>
              <w:rPr>
                <w:b/>
                <w:sz w:val="20"/>
                <w:szCs w:val="20"/>
              </w:rPr>
            </w:pPr>
            <w:r w:rsidRPr="0037645D">
              <w:rPr>
                <w:b/>
                <w:sz w:val="20"/>
                <w:szCs w:val="20"/>
              </w:rPr>
              <w:t>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>649458</w:t>
            </w:r>
          </w:p>
          <w:p w:rsidR="00977E3D" w:rsidRPr="0037645D" w:rsidRDefault="00977E3D" w:rsidP="007B7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</w:p>
          <w:p w:rsidR="00977E3D" w:rsidRDefault="00977E3D" w:rsidP="007B72A7">
            <w:pPr>
              <w:jc w:val="center"/>
              <w:rPr>
                <w:b/>
                <w:sz w:val="28"/>
                <w:szCs w:val="28"/>
              </w:rPr>
            </w:pPr>
          </w:p>
          <w:p w:rsidR="00977E3D" w:rsidRDefault="00977E3D" w:rsidP="007B72A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0525" w:rsidRPr="00A560D5" w:rsidRDefault="00740525" w:rsidP="00977E3D">
      <w:pPr>
        <w:pStyle w:val="9"/>
        <w:shd w:val="clear" w:color="auto" w:fill="FFFFFF"/>
        <w:rPr>
          <w:rFonts w:ascii="Times New Roman" w:hAnsi="Times New Roman"/>
          <w:b/>
          <w:i w:val="0"/>
          <w:color w:val="auto"/>
          <w:sz w:val="24"/>
        </w:rPr>
      </w:pPr>
    </w:p>
    <w:p w:rsidR="00740525" w:rsidRDefault="00740525" w:rsidP="008D31E9">
      <w:pPr>
        <w:jc w:val="both"/>
      </w:pPr>
    </w:p>
    <w:p w:rsidR="00740525" w:rsidRPr="00FF6D3D" w:rsidRDefault="00740525" w:rsidP="008D31E9">
      <w:pPr>
        <w:jc w:val="center"/>
        <w:rPr>
          <w:b/>
          <w:sz w:val="28"/>
          <w:szCs w:val="28"/>
        </w:rPr>
      </w:pPr>
      <w:r w:rsidRPr="00FF6D3D">
        <w:rPr>
          <w:b/>
          <w:sz w:val="28"/>
          <w:szCs w:val="28"/>
        </w:rPr>
        <w:t>Р Е Ш Е Н И Е</w:t>
      </w:r>
    </w:p>
    <w:p w:rsidR="00740525" w:rsidRPr="00FF6D3D" w:rsidRDefault="008A04C9" w:rsidP="008A0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Третьей очередной</w:t>
      </w:r>
      <w:r w:rsidR="00740525">
        <w:rPr>
          <w:b/>
          <w:sz w:val="28"/>
          <w:szCs w:val="28"/>
        </w:rPr>
        <w:t xml:space="preserve"> с</w:t>
      </w:r>
      <w:r w:rsidR="00740525" w:rsidRPr="00FF6D3D">
        <w:rPr>
          <w:b/>
          <w:sz w:val="28"/>
          <w:szCs w:val="28"/>
        </w:rPr>
        <w:t>ессии Совета депутатов муниципального образования</w:t>
      </w:r>
      <w:r>
        <w:rPr>
          <w:b/>
          <w:sz w:val="28"/>
          <w:szCs w:val="28"/>
        </w:rPr>
        <w:t xml:space="preserve"> </w:t>
      </w:r>
      <w:r w:rsidR="00977E3D" w:rsidRPr="00977E3D">
        <w:rPr>
          <w:b/>
          <w:sz w:val="28"/>
          <w:szCs w:val="28"/>
        </w:rPr>
        <w:t>Талицкое сельское поселение</w:t>
      </w:r>
      <w:r w:rsidR="00740525">
        <w:rPr>
          <w:b/>
          <w:sz w:val="28"/>
          <w:szCs w:val="28"/>
        </w:rPr>
        <w:t xml:space="preserve"> </w:t>
      </w:r>
      <w:r w:rsidR="005D3720">
        <w:rPr>
          <w:b/>
          <w:sz w:val="28"/>
          <w:szCs w:val="28"/>
        </w:rPr>
        <w:t>четвертого</w:t>
      </w:r>
      <w:r w:rsidR="00740525">
        <w:rPr>
          <w:b/>
          <w:sz w:val="28"/>
          <w:szCs w:val="28"/>
        </w:rPr>
        <w:t xml:space="preserve"> созыва</w:t>
      </w:r>
    </w:p>
    <w:p w:rsidR="00740525" w:rsidRPr="00FF6D3D" w:rsidRDefault="00740525" w:rsidP="008D31E9">
      <w:pPr>
        <w:rPr>
          <w:b/>
          <w:sz w:val="28"/>
          <w:szCs w:val="28"/>
        </w:rPr>
      </w:pPr>
    </w:p>
    <w:p w:rsidR="00740525" w:rsidRDefault="00740525" w:rsidP="008D31E9">
      <w:pPr>
        <w:jc w:val="center"/>
        <w:rPr>
          <w:b/>
          <w:sz w:val="28"/>
          <w:szCs w:val="28"/>
        </w:rPr>
      </w:pPr>
      <w:r w:rsidRPr="00FF6D3D">
        <w:rPr>
          <w:b/>
          <w:sz w:val="28"/>
          <w:szCs w:val="28"/>
        </w:rPr>
        <w:t>«</w:t>
      </w:r>
      <w:r w:rsidR="008A04C9">
        <w:rPr>
          <w:b/>
          <w:sz w:val="28"/>
          <w:szCs w:val="28"/>
        </w:rPr>
        <w:t>28</w:t>
      </w:r>
      <w:r w:rsidR="008A04C9" w:rsidRPr="00FF6D3D">
        <w:rPr>
          <w:b/>
          <w:sz w:val="28"/>
          <w:szCs w:val="28"/>
        </w:rPr>
        <w:t>»</w:t>
      </w:r>
      <w:r w:rsidR="008A04C9">
        <w:rPr>
          <w:b/>
          <w:sz w:val="28"/>
          <w:szCs w:val="28"/>
        </w:rPr>
        <w:t xml:space="preserve"> декабря 2016</w:t>
      </w:r>
      <w:r>
        <w:rPr>
          <w:b/>
          <w:sz w:val="28"/>
          <w:szCs w:val="28"/>
        </w:rPr>
        <w:t xml:space="preserve"> г.            с.</w:t>
      </w:r>
      <w:r w:rsidR="00977E3D">
        <w:rPr>
          <w:b/>
          <w:sz w:val="28"/>
          <w:szCs w:val="28"/>
        </w:rPr>
        <w:t xml:space="preserve"> </w:t>
      </w:r>
      <w:r w:rsidR="005D3720">
        <w:rPr>
          <w:b/>
          <w:sz w:val="28"/>
          <w:szCs w:val="28"/>
        </w:rPr>
        <w:t>Усть-Кумир</w:t>
      </w:r>
      <w:r w:rsidRPr="00FF6D3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</w:t>
      </w:r>
      <w:r w:rsidRPr="00FF6D3D">
        <w:rPr>
          <w:b/>
          <w:sz w:val="28"/>
          <w:szCs w:val="28"/>
        </w:rPr>
        <w:t xml:space="preserve">   № </w:t>
      </w:r>
      <w:r w:rsidR="008A04C9">
        <w:rPr>
          <w:b/>
          <w:sz w:val="28"/>
          <w:szCs w:val="28"/>
        </w:rPr>
        <w:t>3-4-6</w:t>
      </w:r>
    </w:p>
    <w:p w:rsidR="00740525" w:rsidRDefault="00740525" w:rsidP="008D31E9">
      <w:pPr>
        <w:spacing w:line="288" w:lineRule="auto"/>
        <w:rPr>
          <w:sz w:val="28"/>
        </w:rPr>
      </w:pPr>
    </w:p>
    <w:p w:rsidR="00740525" w:rsidRPr="00E10FBD" w:rsidRDefault="00977E3D" w:rsidP="00977E3D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740525">
        <w:rPr>
          <w:rFonts w:ascii="Times New Roman" w:hAnsi="Times New Roman" w:cs="Times New Roman"/>
          <w:sz w:val="24"/>
          <w:szCs w:val="24"/>
        </w:rPr>
        <w:t>ОБ УТВЕРЖДЕНИИ ПОЛОЖЕНИЯ «</w:t>
      </w:r>
      <w:r w:rsidR="00740525" w:rsidRPr="00E10FBD">
        <w:rPr>
          <w:rFonts w:ascii="Times New Roman" w:hAnsi="Times New Roman" w:cs="Times New Roman"/>
          <w:sz w:val="24"/>
          <w:szCs w:val="24"/>
        </w:rPr>
        <w:t>О ДЕНЕЖНОМ ВОЗНАГРАЖДЕНИИ</w:t>
      </w:r>
    </w:p>
    <w:p w:rsidR="00740525" w:rsidRPr="00E10FBD" w:rsidRDefault="00740525" w:rsidP="008D3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ВЫБОРНЫХ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FBD">
        <w:rPr>
          <w:rFonts w:ascii="Times New Roman" w:hAnsi="Times New Roman" w:cs="Times New Roman"/>
          <w:sz w:val="24"/>
          <w:szCs w:val="24"/>
        </w:rPr>
        <w:t>И ДЕНЕЖНОМ СОДЕРЖАНИИ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r w:rsidR="005D3720">
        <w:rPr>
          <w:rFonts w:ascii="Times New Roman" w:hAnsi="Times New Roman" w:cs="Times New Roman"/>
          <w:sz w:val="24"/>
          <w:szCs w:val="24"/>
        </w:rPr>
        <w:t>ТАЛИЦКОЕ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40525" w:rsidRPr="003936F5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6F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3936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36F5">
        <w:rPr>
          <w:rFonts w:ascii="Times New Roman" w:hAnsi="Times New Roman" w:cs="Times New Roman"/>
          <w:sz w:val="28"/>
          <w:szCs w:val="28"/>
        </w:rPr>
        <w:t xml:space="preserve"> N 131-ФЗ от 6 октября 2003 года «Об общих принципах организации местного самоуправления в Российской Федерации», Федеральным </w:t>
      </w:r>
      <w:hyperlink r:id="rId8" w:history="1">
        <w:r w:rsidRPr="003936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36F5">
        <w:rPr>
          <w:rFonts w:ascii="Times New Roman" w:hAnsi="Times New Roman" w:cs="Times New Roman"/>
          <w:sz w:val="28"/>
          <w:szCs w:val="28"/>
        </w:rPr>
        <w:t xml:space="preserve"> N 25-ФЗ от 2 марта 2007 года «О муниципальной службе в Российской Федерации», </w:t>
      </w:r>
      <w:hyperlink r:id="rId9" w:history="1">
        <w:r w:rsidRPr="003936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36F5">
        <w:rPr>
          <w:rFonts w:ascii="Times New Roman" w:hAnsi="Times New Roman" w:cs="Times New Roman"/>
          <w:sz w:val="28"/>
          <w:szCs w:val="28"/>
        </w:rPr>
        <w:t xml:space="preserve"> Республики Алтай N 26-РЗ от 18 апреля 2008 года «О муниципальной службе в Республике Алтай», </w:t>
      </w:r>
      <w:hyperlink r:id="rId10" w:history="1">
        <w:r w:rsidRPr="003936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36F5">
        <w:rPr>
          <w:rFonts w:ascii="Times New Roman" w:hAnsi="Times New Roman" w:cs="Times New Roman"/>
          <w:sz w:val="28"/>
          <w:szCs w:val="28"/>
        </w:rPr>
        <w:t xml:space="preserve"> Республики Алтай N 52-РЗ от 14 мая 2008 года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Алтай», </w:t>
      </w:r>
      <w:hyperlink r:id="rId11" w:history="1">
        <w:r w:rsidRPr="003936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36F5">
        <w:rPr>
          <w:rFonts w:ascii="Times New Roman" w:hAnsi="Times New Roman" w:cs="Times New Roman"/>
          <w:sz w:val="28"/>
          <w:szCs w:val="28"/>
        </w:rPr>
        <w:t xml:space="preserve"> Республики Алтай N 49-РЗ от 14 мая 2008 года "О государственных должностях Республики Алтай", Совет депутатов </w:t>
      </w:r>
      <w:r w:rsidR="005D3720">
        <w:rPr>
          <w:rFonts w:ascii="Times New Roman" w:hAnsi="Times New Roman" w:cs="Times New Roman"/>
          <w:sz w:val="28"/>
          <w:szCs w:val="28"/>
        </w:rPr>
        <w:t>Талицкого</w:t>
      </w:r>
      <w:r w:rsidRPr="003936F5">
        <w:rPr>
          <w:rFonts w:ascii="Times New Roman" w:hAnsi="Times New Roman" w:cs="Times New Roman"/>
          <w:sz w:val="28"/>
          <w:szCs w:val="28"/>
        </w:rPr>
        <w:t xml:space="preserve">  сельского поселения  Р Е Ш И Л:</w:t>
      </w:r>
    </w:p>
    <w:p w:rsidR="00740525" w:rsidRPr="003936F5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6F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3936F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936F5">
        <w:rPr>
          <w:rFonts w:ascii="Times New Roman" w:hAnsi="Times New Roman" w:cs="Times New Roman"/>
          <w:sz w:val="28"/>
          <w:szCs w:val="28"/>
        </w:rPr>
        <w:t xml:space="preserve"> "О денежном вознаграждении лица, замещающего муниципальную должность Главы сельского поселения, и денежном содержании муниципальных служащих в муниципальном образовании </w:t>
      </w:r>
      <w:r w:rsidR="005D3720">
        <w:rPr>
          <w:rFonts w:ascii="Times New Roman" w:hAnsi="Times New Roman" w:cs="Times New Roman"/>
          <w:sz w:val="28"/>
          <w:szCs w:val="28"/>
        </w:rPr>
        <w:t>Талицкое</w:t>
      </w:r>
      <w:r w:rsidRPr="003936F5">
        <w:rPr>
          <w:rFonts w:ascii="Times New Roman" w:hAnsi="Times New Roman" w:cs="Times New Roman"/>
          <w:sz w:val="28"/>
          <w:szCs w:val="28"/>
        </w:rPr>
        <w:t xml:space="preserve"> сельское поселение в новой редакции согласно Приложению 1.</w:t>
      </w:r>
    </w:p>
    <w:p w:rsidR="00740525" w:rsidRPr="003936F5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6F5">
        <w:rPr>
          <w:rFonts w:ascii="Times New Roman" w:hAnsi="Times New Roman" w:cs="Times New Roman"/>
          <w:sz w:val="28"/>
          <w:szCs w:val="28"/>
        </w:rPr>
        <w:t xml:space="preserve">2. Решение обнародовать и </w:t>
      </w:r>
      <w:r w:rsidR="00977E3D">
        <w:rPr>
          <w:rFonts w:ascii="Times New Roman" w:hAnsi="Times New Roman" w:cs="Times New Roman"/>
          <w:sz w:val="28"/>
          <w:szCs w:val="28"/>
        </w:rPr>
        <w:t>разместить на официальном сайте.</w:t>
      </w:r>
    </w:p>
    <w:p w:rsidR="00740525" w:rsidRPr="003936F5" w:rsidRDefault="00740525" w:rsidP="008D3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25" w:rsidRPr="003936F5" w:rsidRDefault="00740525">
      <w:pPr>
        <w:rPr>
          <w:sz w:val="28"/>
          <w:szCs w:val="28"/>
        </w:rPr>
      </w:pPr>
    </w:p>
    <w:p w:rsidR="005D3720" w:rsidRDefault="005D3720" w:rsidP="00E60092">
      <w:pPr>
        <w:jc w:val="both"/>
        <w:rPr>
          <w:b/>
        </w:rPr>
      </w:pPr>
      <w:r>
        <w:rPr>
          <w:b/>
        </w:rPr>
        <w:t>И.О. Главаы Талицкого</w:t>
      </w:r>
      <w:r w:rsidR="00740525" w:rsidRPr="0072636E">
        <w:rPr>
          <w:b/>
        </w:rPr>
        <w:t xml:space="preserve">  </w:t>
      </w:r>
    </w:p>
    <w:p w:rsidR="00740525" w:rsidRDefault="00740525" w:rsidP="00E60092">
      <w:pPr>
        <w:jc w:val="both"/>
      </w:pPr>
      <w:r w:rsidRPr="0072636E">
        <w:rPr>
          <w:b/>
        </w:rPr>
        <w:t>сельского поселения</w:t>
      </w:r>
      <w:r w:rsidRPr="0072636E">
        <w:rPr>
          <w:b/>
        </w:rPr>
        <w:tab/>
      </w:r>
      <w:r w:rsidRPr="0072636E">
        <w:rPr>
          <w:b/>
        </w:rPr>
        <w:tab/>
      </w:r>
      <w:r w:rsidR="005D3720">
        <w:rPr>
          <w:b/>
        </w:rPr>
        <w:t xml:space="preserve">                                            </w:t>
      </w:r>
      <w:r w:rsidR="00977E3D">
        <w:rPr>
          <w:b/>
        </w:rPr>
        <w:t xml:space="preserve">  </w:t>
      </w:r>
      <w:r w:rsidR="005D3720">
        <w:rPr>
          <w:b/>
        </w:rPr>
        <w:t xml:space="preserve"> М.А. Марченко</w:t>
      </w:r>
    </w:p>
    <w:p w:rsidR="00740525" w:rsidRDefault="00740525"/>
    <w:p w:rsidR="00740525" w:rsidRDefault="00740525"/>
    <w:p w:rsidR="00740525" w:rsidRDefault="00740525"/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3E89" w:rsidRDefault="00953E89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сессии совета </w:t>
      </w:r>
    </w:p>
    <w:p w:rsidR="00953E89" w:rsidRDefault="00953E89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четвертого созыва </w:t>
      </w:r>
    </w:p>
    <w:p w:rsidR="00953E89" w:rsidRDefault="00953E89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Талицкое сельское поселение </w:t>
      </w:r>
    </w:p>
    <w:p w:rsidR="00953E89" w:rsidRPr="00E10FBD" w:rsidRDefault="00953E89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28.12.2016г. №3-4-6</w:t>
      </w:r>
      <w:bookmarkStart w:id="0" w:name="_GoBack"/>
      <w:bookmarkEnd w:id="0"/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E10FBD">
        <w:rPr>
          <w:rFonts w:ascii="Times New Roman" w:hAnsi="Times New Roman" w:cs="Times New Roman"/>
          <w:sz w:val="24"/>
          <w:szCs w:val="24"/>
        </w:rPr>
        <w:t>ПОЛОЖЕНИЕ</w:t>
      </w:r>
    </w:p>
    <w:p w:rsidR="00740525" w:rsidRPr="00E10FBD" w:rsidRDefault="00740525" w:rsidP="005F7FC9">
      <w:pPr>
        <w:pStyle w:val="ConsPlusTitle"/>
        <w:jc w:val="center"/>
      </w:pPr>
      <w:r>
        <w:t>«</w:t>
      </w:r>
      <w:r w:rsidRPr="00E10FBD">
        <w:t xml:space="preserve">О ДЕНЕЖНОМ ВОЗНАГРАЖДЕНИИ </w:t>
      </w:r>
      <w:r>
        <w:t>ЛИЦА, ЗАМЕЩАЮЩЕГО МУНИЦИПАЛЬНУЮ ДОЛЖНОСТЬ ГЛАВЫ СЕЛЬСКОГО ПОСЕЛЕНИЯ</w:t>
      </w:r>
      <w:r w:rsidRPr="00E10FBD">
        <w:t>, И ДЕНЕЖНОМ СОДЕРЖАНИИ</w:t>
      </w:r>
      <w:r>
        <w:t xml:space="preserve"> </w:t>
      </w:r>
      <w:r w:rsidRPr="00E10FBD">
        <w:t>МУНИЦИПАЛЬНЫХ СЛУЖАЩИХ В МУНИЦИПАЛЬНОМ ОБРАЗОВАНИИ</w:t>
      </w:r>
      <w:r>
        <w:t xml:space="preserve"> </w:t>
      </w:r>
      <w:r w:rsidR="005D3720">
        <w:rPr>
          <w:rFonts w:ascii="Times New Roman" w:hAnsi="Times New Roman" w:cs="Times New Roman"/>
          <w:sz w:val="24"/>
          <w:szCs w:val="24"/>
        </w:rPr>
        <w:t>ТАЛИЦКОЕ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40525" w:rsidRPr="007E727B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7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Федерального </w:t>
      </w:r>
      <w:hyperlink r:id="rId12" w:history="1">
        <w:r w:rsidRPr="007E72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E727B">
        <w:rPr>
          <w:rFonts w:ascii="Times New Roman" w:hAnsi="Times New Roman" w:cs="Times New Roman"/>
          <w:sz w:val="24"/>
          <w:szCs w:val="24"/>
        </w:rPr>
        <w:t xml:space="preserve"> N 131-ФЗ от 6 октября </w:t>
      </w:r>
      <w:smartTag w:uri="urn:schemas-microsoft-com:office:smarttags" w:element="metricconverter">
        <w:smartTagPr>
          <w:attr w:name="ProductID" w:val="2003 г"/>
        </w:smartTagPr>
        <w:r w:rsidRPr="007E727B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7E727B">
        <w:rPr>
          <w:rFonts w:ascii="Times New Roman" w:hAnsi="Times New Roman" w:cs="Times New Roman"/>
          <w:sz w:val="24"/>
          <w:szCs w:val="24"/>
        </w:rPr>
        <w:t xml:space="preserve">. "Об общих принципах организации местного самоуправления в Российской Федерации", Федерального </w:t>
      </w:r>
      <w:hyperlink r:id="rId13" w:history="1">
        <w:r w:rsidRPr="007E72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E727B">
        <w:rPr>
          <w:rFonts w:ascii="Times New Roman" w:hAnsi="Times New Roman" w:cs="Times New Roman"/>
          <w:sz w:val="24"/>
          <w:szCs w:val="24"/>
        </w:rPr>
        <w:t xml:space="preserve"> N 25-ФЗ от 2 марта </w:t>
      </w:r>
      <w:smartTag w:uri="urn:schemas-microsoft-com:office:smarttags" w:element="metricconverter">
        <w:smartTagPr>
          <w:attr w:name="ProductID" w:val="2007 г"/>
        </w:smartTagPr>
        <w:r w:rsidRPr="007E727B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7E727B">
        <w:rPr>
          <w:rFonts w:ascii="Times New Roman" w:hAnsi="Times New Roman" w:cs="Times New Roman"/>
          <w:sz w:val="24"/>
          <w:szCs w:val="24"/>
        </w:rPr>
        <w:t xml:space="preserve">. "О муниципальной службе в Российской Федерации", </w:t>
      </w:r>
      <w:hyperlink r:id="rId14" w:history="1">
        <w:r w:rsidRPr="007E72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E727B">
        <w:rPr>
          <w:rFonts w:ascii="Times New Roman" w:hAnsi="Times New Roman" w:cs="Times New Roman"/>
          <w:sz w:val="24"/>
          <w:szCs w:val="24"/>
        </w:rPr>
        <w:t xml:space="preserve"> Республики Алтай N 26-РЗ от 18 апреля </w:t>
      </w:r>
      <w:smartTag w:uri="urn:schemas-microsoft-com:office:smarttags" w:element="metricconverter">
        <w:smartTagPr>
          <w:attr w:name="ProductID" w:val="2008 г"/>
        </w:smartTagPr>
        <w:r w:rsidRPr="007E727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7E727B">
        <w:rPr>
          <w:rFonts w:ascii="Times New Roman" w:hAnsi="Times New Roman" w:cs="Times New Roman"/>
          <w:sz w:val="24"/>
          <w:szCs w:val="24"/>
        </w:rPr>
        <w:t xml:space="preserve">. "О муниципальной службе в Республике Алтай", </w:t>
      </w:r>
      <w:hyperlink r:id="rId15" w:history="1">
        <w:r w:rsidRPr="007E72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E727B">
        <w:rPr>
          <w:rFonts w:ascii="Times New Roman" w:hAnsi="Times New Roman" w:cs="Times New Roman"/>
          <w:sz w:val="24"/>
          <w:szCs w:val="24"/>
        </w:rPr>
        <w:t xml:space="preserve"> Республики Алтай N 52-РЗ от 14 мая </w:t>
      </w:r>
      <w:smartTag w:uri="urn:schemas-microsoft-com:office:smarttags" w:element="metricconverter">
        <w:smartTagPr>
          <w:attr w:name="ProductID" w:val="2008 г"/>
        </w:smartTagPr>
        <w:r w:rsidRPr="007E727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7E727B">
        <w:rPr>
          <w:rFonts w:ascii="Times New Roman" w:hAnsi="Times New Roman" w:cs="Times New Roman"/>
          <w:sz w:val="24"/>
          <w:szCs w:val="24"/>
        </w:rPr>
        <w:t xml:space="preserve">.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Алтай", </w:t>
      </w:r>
      <w:hyperlink r:id="rId16" w:history="1">
        <w:r w:rsidRPr="007E727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E727B">
        <w:rPr>
          <w:rFonts w:ascii="Times New Roman" w:hAnsi="Times New Roman" w:cs="Times New Roman"/>
          <w:sz w:val="24"/>
          <w:szCs w:val="24"/>
        </w:rPr>
        <w:t xml:space="preserve"> Республики Алтай N 49-РЗ от 14 мая 2008 года "О государственных должностях Республики Алтай".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условия оплаты труда </w:t>
      </w:r>
      <w:r>
        <w:rPr>
          <w:rFonts w:ascii="Times New Roman" w:hAnsi="Times New Roman" w:cs="Times New Roman"/>
          <w:sz w:val="24"/>
          <w:szCs w:val="24"/>
        </w:rPr>
        <w:t>лица, замещающего муниципальную  должность Главы сельского поселения</w:t>
      </w:r>
      <w:r w:rsidRPr="00E10FBD">
        <w:rPr>
          <w:rFonts w:ascii="Times New Roman" w:hAnsi="Times New Roman" w:cs="Times New Roman"/>
          <w:sz w:val="24"/>
          <w:szCs w:val="24"/>
        </w:rPr>
        <w:t xml:space="preserve">, и муниципальных служащих в муниципальном образовании </w:t>
      </w:r>
      <w:r w:rsidR="005D3720">
        <w:rPr>
          <w:rFonts w:ascii="Times New Roman" w:hAnsi="Times New Roman" w:cs="Times New Roman"/>
          <w:sz w:val="24"/>
          <w:szCs w:val="24"/>
        </w:rPr>
        <w:t>Талицкое</w:t>
      </w:r>
      <w:r w:rsidRPr="00772F2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E10FBD">
        <w:rPr>
          <w:rFonts w:ascii="Times New Roman" w:hAnsi="Times New Roman" w:cs="Times New Roman"/>
          <w:sz w:val="24"/>
          <w:szCs w:val="24"/>
        </w:rPr>
        <w:t xml:space="preserve"> в целях обеспечения их социальной защищенности.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2. Денежное вознаграждение и дополнительные выплаты</w:t>
      </w:r>
    </w:p>
    <w:p w:rsidR="00740525" w:rsidRPr="00E10FBD" w:rsidRDefault="00740525" w:rsidP="008D3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  <w:r w:rsidRPr="00E10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 xml:space="preserve">1. Оплата труда </w:t>
      </w:r>
      <w:r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 Главы сельского поселения</w:t>
      </w:r>
      <w:r w:rsidRPr="00E10FBD">
        <w:rPr>
          <w:rFonts w:ascii="Times New Roman" w:hAnsi="Times New Roman" w:cs="Times New Roman"/>
          <w:sz w:val="24"/>
          <w:szCs w:val="24"/>
        </w:rPr>
        <w:t>, состоит из ежемесячного денежного вознаграждения и дополнительных выплат в соответствии с нормативными правовыми актами Российской Федерации, Республики Алтай и настоящим Положением.</w:t>
      </w:r>
    </w:p>
    <w:p w:rsidR="00740525" w:rsidRPr="00EB6052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 xml:space="preserve">1.1. Ежемесячное денежное вознаграждение определяется в соответствии с </w:t>
      </w:r>
      <w:hyperlink w:anchor="P202" w:history="1">
        <w:r w:rsidRPr="00EB6052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="004B6839">
        <w:rPr>
          <w:rFonts w:ascii="Times New Roman" w:hAnsi="Times New Roman" w:cs="Times New Roman"/>
          <w:sz w:val="24"/>
          <w:szCs w:val="24"/>
        </w:rPr>
        <w:t>2</w:t>
      </w:r>
      <w:r w:rsidRPr="00EB6052">
        <w:rPr>
          <w:rFonts w:ascii="Times New Roman" w:hAnsi="Times New Roman" w:cs="Times New Roman"/>
          <w:sz w:val="24"/>
          <w:szCs w:val="24"/>
        </w:rPr>
        <w:t>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1.2. К дополнительным выплатам относятся: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ежемесячное денежное поощрение;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 отпуска.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02" w:history="1">
        <w:r w:rsidRPr="00977E3D">
          <w:rPr>
            <w:rFonts w:ascii="Times New Roman" w:hAnsi="Times New Roman" w:cs="Times New Roman"/>
            <w:sz w:val="24"/>
            <w:szCs w:val="24"/>
          </w:rPr>
          <w:t>Размер</w:t>
        </w:r>
      </w:hyperlink>
      <w:r w:rsidRPr="00977E3D">
        <w:rPr>
          <w:rFonts w:ascii="Times New Roman" w:hAnsi="Times New Roman" w:cs="Times New Roman"/>
          <w:sz w:val="24"/>
          <w:szCs w:val="24"/>
        </w:rPr>
        <w:t xml:space="preserve"> </w:t>
      </w:r>
      <w:r w:rsidRPr="00E10FBD">
        <w:rPr>
          <w:rFonts w:ascii="Times New Roman" w:hAnsi="Times New Roman" w:cs="Times New Roman"/>
          <w:sz w:val="24"/>
          <w:szCs w:val="24"/>
        </w:rPr>
        <w:t>ежемесячного денежного вознаграждения и ежем</w:t>
      </w:r>
      <w:r>
        <w:rPr>
          <w:rFonts w:ascii="Times New Roman" w:hAnsi="Times New Roman" w:cs="Times New Roman"/>
          <w:sz w:val="24"/>
          <w:szCs w:val="24"/>
        </w:rPr>
        <w:t xml:space="preserve">есячного денежного поощрения лица, замещающего муниципальную должность </w:t>
      </w:r>
      <w:r w:rsidR="005D372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сельского поселения</w:t>
      </w:r>
      <w:r w:rsidRPr="00E10FBD">
        <w:rPr>
          <w:rFonts w:ascii="Times New Roman" w:hAnsi="Times New Roman" w:cs="Times New Roman"/>
          <w:sz w:val="24"/>
          <w:szCs w:val="24"/>
        </w:rPr>
        <w:t>, устанавливается согласно приложению 1 к настоящему Положению.</w:t>
      </w:r>
    </w:p>
    <w:p w:rsidR="00740525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0F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Лицу, замещающему  муниципальную</w:t>
      </w:r>
      <w:r w:rsidRPr="00E10FBD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 xml:space="preserve">ь Главы сельского поселения. </w:t>
      </w:r>
      <w:r w:rsidRPr="00E10FBD">
        <w:rPr>
          <w:rFonts w:ascii="Times New Roman" w:hAnsi="Times New Roman" w:cs="Times New Roman"/>
          <w:sz w:val="24"/>
          <w:szCs w:val="24"/>
        </w:rPr>
        <w:t xml:space="preserve">выплачивается единовременная выплата при предоставлении ежегодного отпуска в размере </w:t>
      </w:r>
      <w:r>
        <w:rPr>
          <w:rFonts w:ascii="Times New Roman" w:hAnsi="Times New Roman" w:cs="Times New Roman"/>
          <w:sz w:val="24"/>
          <w:szCs w:val="24"/>
        </w:rPr>
        <w:t xml:space="preserve">ежемесячного денежного вознаграждения и ежемесячного денежного поощрения </w:t>
      </w:r>
      <w:r w:rsidRPr="00E10FBD">
        <w:rPr>
          <w:rFonts w:ascii="Times New Roman" w:hAnsi="Times New Roman" w:cs="Times New Roman"/>
          <w:sz w:val="24"/>
          <w:szCs w:val="24"/>
        </w:rPr>
        <w:t xml:space="preserve"> месячного денежного 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 и районного коэффициента.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Л</w:t>
      </w:r>
      <w:r w:rsidRPr="00E10FBD">
        <w:rPr>
          <w:rFonts w:ascii="Times New Roman" w:hAnsi="Times New Roman" w:cs="Times New Roman"/>
          <w:sz w:val="24"/>
          <w:szCs w:val="24"/>
        </w:rPr>
        <w:t xml:space="preserve">ицу, замещающему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E10FBD">
        <w:rPr>
          <w:rFonts w:ascii="Times New Roman" w:hAnsi="Times New Roman" w:cs="Times New Roman"/>
          <w:sz w:val="24"/>
          <w:szCs w:val="24"/>
        </w:rPr>
        <w:t>, может быть выплачено един</w:t>
      </w:r>
      <w:r w:rsidR="005D3720">
        <w:rPr>
          <w:rFonts w:ascii="Times New Roman" w:hAnsi="Times New Roman" w:cs="Times New Roman"/>
          <w:sz w:val="24"/>
          <w:szCs w:val="24"/>
        </w:rPr>
        <w:t xml:space="preserve">овременное денежное поощрение </w:t>
      </w:r>
      <w:r w:rsidRPr="00E10FBD">
        <w:rPr>
          <w:rFonts w:ascii="Times New Roman" w:hAnsi="Times New Roman" w:cs="Times New Roman"/>
          <w:sz w:val="24"/>
          <w:szCs w:val="24"/>
        </w:rPr>
        <w:t>за счет экономии средств фонда оплаты труда.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 xml:space="preserve">6. Размеры денежного вознаграждения и дополнительных выплат лицу, замещающему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E10FBD">
        <w:rPr>
          <w:rFonts w:ascii="Times New Roman" w:hAnsi="Times New Roman" w:cs="Times New Roman"/>
          <w:sz w:val="24"/>
          <w:szCs w:val="24"/>
        </w:rPr>
        <w:t xml:space="preserve">, индексируются (повышаются) в </w:t>
      </w:r>
      <w:r w:rsidRPr="00E10FBD">
        <w:rPr>
          <w:rFonts w:ascii="Times New Roman" w:hAnsi="Times New Roman" w:cs="Times New Roman"/>
          <w:sz w:val="24"/>
          <w:szCs w:val="24"/>
        </w:rPr>
        <w:lastRenderedPageBreak/>
        <w:t>размерах и сроки, предусмотренные для государственных гражданских служащих Республики Алтай.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7. На денежное вознаграждение и дополнительные выплаты начисляется районный коэффициент. В случаях, предусмотренных федеральным законодательством, на денежное вознаграждение и денежное поощрение начисляются коэффициент за работу в безводной местности, коэффициент за работу в высокогорных районах, а также процентные надбавки к заработной плате за работу в местностях, приравненных к районам Крайнего Севера, в установленном порядке.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8. Лиц</w:t>
      </w:r>
      <w:r>
        <w:rPr>
          <w:rFonts w:ascii="Times New Roman" w:hAnsi="Times New Roman" w:cs="Times New Roman"/>
          <w:sz w:val="24"/>
          <w:szCs w:val="24"/>
        </w:rPr>
        <w:t xml:space="preserve">у, замещающему должность главы сельского поселения, выплачивается </w:t>
      </w:r>
      <w:r w:rsidRPr="00E10FBD">
        <w:rPr>
          <w:rFonts w:ascii="Times New Roman" w:hAnsi="Times New Roman" w:cs="Times New Roman"/>
          <w:sz w:val="24"/>
          <w:szCs w:val="24"/>
        </w:rPr>
        <w:t>материальная помощь в пределах 0,6 месячного денежного вознаграждения один раз в год.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 xml:space="preserve">9. Финансирование расходов на оплату труда лицу, замещающему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E10FBD">
        <w:rPr>
          <w:rFonts w:ascii="Times New Roman" w:hAnsi="Times New Roman" w:cs="Times New Roman"/>
          <w:sz w:val="24"/>
          <w:szCs w:val="24"/>
        </w:rPr>
        <w:t>,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10FBD">
        <w:rPr>
          <w:rFonts w:ascii="Times New Roman" w:hAnsi="Times New Roman" w:cs="Times New Roman"/>
          <w:sz w:val="24"/>
          <w:szCs w:val="24"/>
        </w:rPr>
        <w:t>. Привлечение на указанные цели внебюджетных источников не допускается.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 xml:space="preserve">10. При формировании фонда оплаты труда для выплаты денежного вознаграждения лицу, замещающему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E10FBD">
        <w:rPr>
          <w:rFonts w:ascii="Times New Roman" w:hAnsi="Times New Roman" w:cs="Times New Roman"/>
          <w:sz w:val="24"/>
          <w:szCs w:val="24"/>
        </w:rPr>
        <w:t>, предусматриваются средства на выплату (в расчете на год):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Главе муниципального образования: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для выплаты денежного вознаграждения в размере 12 денежных вознаграждений;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еж</w:t>
      </w:r>
      <w:r>
        <w:rPr>
          <w:rFonts w:ascii="Times New Roman" w:hAnsi="Times New Roman" w:cs="Times New Roman"/>
          <w:sz w:val="24"/>
          <w:szCs w:val="24"/>
        </w:rPr>
        <w:t>еме</w:t>
      </w:r>
      <w:r w:rsidR="0002450A">
        <w:rPr>
          <w:rFonts w:ascii="Times New Roman" w:hAnsi="Times New Roman" w:cs="Times New Roman"/>
          <w:sz w:val="24"/>
          <w:szCs w:val="24"/>
        </w:rPr>
        <w:t>сячное денежное поощрение – 145 процентов от денежного</w:t>
      </w:r>
      <w:r w:rsidRPr="00E10FBD">
        <w:rPr>
          <w:rFonts w:ascii="Times New Roman" w:hAnsi="Times New Roman" w:cs="Times New Roman"/>
          <w:sz w:val="24"/>
          <w:szCs w:val="24"/>
        </w:rPr>
        <w:t xml:space="preserve"> вознаграждения;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районный коэффициент - в размере 40 процентов к фонду оплаты труда;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материальная помощь</w:t>
      </w:r>
      <w:r w:rsidR="0002450A">
        <w:rPr>
          <w:rFonts w:ascii="Times New Roman" w:hAnsi="Times New Roman" w:cs="Times New Roman"/>
          <w:sz w:val="24"/>
          <w:szCs w:val="24"/>
        </w:rPr>
        <w:t xml:space="preserve"> к отпуску</w:t>
      </w:r>
      <w:r w:rsidRPr="00E10FBD">
        <w:rPr>
          <w:rFonts w:ascii="Times New Roman" w:hAnsi="Times New Roman" w:cs="Times New Roman"/>
          <w:sz w:val="24"/>
          <w:szCs w:val="24"/>
        </w:rPr>
        <w:t xml:space="preserve"> - 0,6 денежного вознаграждения.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B93539" w:rsidRDefault="00CB68F9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Л</w:t>
      </w:r>
      <w:r w:rsidR="00740525" w:rsidRPr="00E10FBD">
        <w:rPr>
          <w:rFonts w:ascii="Times New Roman" w:hAnsi="Times New Roman" w:cs="Times New Roman"/>
          <w:sz w:val="24"/>
          <w:szCs w:val="24"/>
        </w:rPr>
        <w:t>ицу,</w:t>
      </w:r>
      <w:r w:rsidR="00740525">
        <w:rPr>
          <w:rFonts w:ascii="Times New Roman" w:hAnsi="Times New Roman" w:cs="Times New Roman"/>
          <w:sz w:val="24"/>
          <w:szCs w:val="24"/>
        </w:rPr>
        <w:t xml:space="preserve"> </w:t>
      </w:r>
      <w:r w:rsidR="00740525" w:rsidRPr="00E10FBD">
        <w:rPr>
          <w:rFonts w:ascii="Times New Roman" w:hAnsi="Times New Roman" w:cs="Times New Roman"/>
          <w:sz w:val="24"/>
          <w:szCs w:val="24"/>
        </w:rPr>
        <w:t xml:space="preserve">замещающему муниципальную должность </w:t>
      </w:r>
      <w:r w:rsidR="00740525">
        <w:rPr>
          <w:rFonts w:ascii="Times New Roman" w:hAnsi="Times New Roman" w:cs="Times New Roman"/>
          <w:sz w:val="24"/>
          <w:szCs w:val="24"/>
        </w:rPr>
        <w:t xml:space="preserve">Главы сельского поселения, </w:t>
      </w:r>
      <w:r w:rsidR="00740525" w:rsidRPr="00B93539">
        <w:rPr>
          <w:rFonts w:ascii="Times New Roman" w:hAnsi="Times New Roman" w:cs="Times New Roman"/>
          <w:sz w:val="24"/>
          <w:szCs w:val="24"/>
        </w:rPr>
        <w:t>предоставляется ежегодный оплачиваемый отпуск с учетом ненормированного рабочего дня продолжительностью:</w:t>
      </w:r>
    </w:p>
    <w:p w:rsidR="00740525" w:rsidRPr="00204DCC" w:rsidRDefault="00CB68F9" w:rsidP="008D31E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671F">
        <w:rPr>
          <w:rFonts w:ascii="Times New Roman" w:hAnsi="Times New Roman" w:cs="Times New Roman"/>
          <w:sz w:val="24"/>
          <w:szCs w:val="24"/>
        </w:rPr>
        <w:t xml:space="preserve">35 </w:t>
      </w:r>
      <w:r w:rsidR="00740525" w:rsidRPr="00B93539">
        <w:rPr>
          <w:rFonts w:ascii="Times New Roman" w:hAnsi="Times New Roman" w:cs="Times New Roman"/>
          <w:sz w:val="24"/>
          <w:szCs w:val="24"/>
        </w:rPr>
        <w:t xml:space="preserve">календарных дней - для лиц, замещающих муниципальную должность Главы муниципального образования (ежегодный </w:t>
      </w:r>
      <w:r>
        <w:rPr>
          <w:rFonts w:ascii="Times New Roman" w:hAnsi="Times New Roman" w:cs="Times New Roman"/>
          <w:sz w:val="24"/>
          <w:szCs w:val="24"/>
        </w:rPr>
        <w:t xml:space="preserve">основной оплачиваемый отпуск - </w:t>
      </w:r>
      <w:r w:rsidR="00B4671F">
        <w:rPr>
          <w:rFonts w:ascii="Times New Roman" w:hAnsi="Times New Roman" w:cs="Times New Roman"/>
          <w:sz w:val="24"/>
          <w:szCs w:val="24"/>
        </w:rPr>
        <w:t>35</w:t>
      </w:r>
      <w:r w:rsidR="00740525" w:rsidRPr="00B93539">
        <w:rPr>
          <w:rFonts w:ascii="Times New Roman" w:hAnsi="Times New Roman" w:cs="Times New Roman"/>
          <w:sz w:val="24"/>
          <w:szCs w:val="24"/>
        </w:rPr>
        <w:t xml:space="preserve"> дней и </w:t>
      </w:r>
      <w:r w:rsidR="00B4671F">
        <w:rPr>
          <w:rFonts w:ascii="Times New Roman" w:hAnsi="Times New Roman" w:cs="Times New Roman"/>
          <w:sz w:val="24"/>
          <w:szCs w:val="24"/>
        </w:rPr>
        <w:t>п</w:t>
      </w:r>
      <w:r w:rsidR="00B4671F" w:rsidRPr="00E10FBD">
        <w:rPr>
          <w:rFonts w:ascii="Times New Roman" w:hAnsi="Times New Roman" w:cs="Times New Roman"/>
          <w:sz w:val="24"/>
          <w:szCs w:val="24"/>
        </w:rPr>
        <w:t xml:space="preserve">родолжительность ежегодного дополнительного оплачиваемого отпуска за выслугу лет исчисляется из расчета один день за один год, </w:t>
      </w:r>
      <w:r w:rsidR="00B4671F">
        <w:rPr>
          <w:rFonts w:ascii="Times New Roman" w:hAnsi="Times New Roman" w:cs="Times New Roman"/>
          <w:sz w:val="24"/>
          <w:szCs w:val="24"/>
        </w:rPr>
        <w:t>но не более 15 календарных дней).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 xml:space="preserve">2. Ежегодный оплачиваемый отпуск по заявлению лицу, замещающему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E10FBD">
        <w:rPr>
          <w:rFonts w:ascii="Times New Roman" w:hAnsi="Times New Roman" w:cs="Times New Roman"/>
          <w:sz w:val="24"/>
          <w:szCs w:val="24"/>
        </w:rPr>
        <w:t>, может предоставляться по частям, при этом продолжительность одной части отпуска не должна быть менее 14 календарных дней или иной продолжительности по распоряжению представителя работодателя лиц, замещающих муниципальные должности.</w:t>
      </w:r>
    </w:p>
    <w:p w:rsidR="00740525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 xml:space="preserve">3. По семейным обстоятельствам, уважительным причинам, в иных случаях, предусмотренных федеральным законом и законом Республики Алтай, лицу, замещающему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E10FBD">
        <w:rPr>
          <w:rFonts w:ascii="Times New Roman" w:hAnsi="Times New Roman" w:cs="Times New Roman"/>
          <w:sz w:val="24"/>
          <w:szCs w:val="24"/>
        </w:rPr>
        <w:t>, может быть предоставлен отпуск без сохранения заработной платы.</w:t>
      </w:r>
    </w:p>
    <w:p w:rsidR="00A26F30" w:rsidRDefault="00A26F30" w:rsidP="00A26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</w:t>
      </w:r>
      <w:r w:rsidRPr="00E10FBD">
        <w:rPr>
          <w:rFonts w:ascii="Times New Roman" w:hAnsi="Times New Roman" w:cs="Times New Roman"/>
          <w:sz w:val="24"/>
          <w:szCs w:val="24"/>
        </w:rPr>
        <w:t>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FBD">
        <w:rPr>
          <w:rFonts w:ascii="Times New Roman" w:hAnsi="Times New Roman" w:cs="Times New Roman"/>
          <w:sz w:val="24"/>
          <w:szCs w:val="24"/>
        </w:rPr>
        <w:t xml:space="preserve">замещающему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поселения, пре</w:t>
      </w:r>
      <w:r w:rsidR="00A23480">
        <w:rPr>
          <w:rFonts w:ascii="Times New Roman" w:hAnsi="Times New Roman" w:cs="Times New Roman"/>
          <w:sz w:val="24"/>
          <w:szCs w:val="24"/>
        </w:rPr>
        <w:t xml:space="preserve">доставляется ежегодная премия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B93539">
        <w:rPr>
          <w:rFonts w:ascii="Times New Roman" w:hAnsi="Times New Roman" w:cs="Times New Roman"/>
          <w:sz w:val="24"/>
          <w:szCs w:val="24"/>
        </w:rPr>
        <w:t>:</w:t>
      </w:r>
    </w:p>
    <w:p w:rsidR="00A26F30" w:rsidRDefault="00A26F30" w:rsidP="00A26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Юбилейной дате;</w:t>
      </w:r>
    </w:p>
    <w:p w:rsidR="00A26F30" w:rsidRDefault="00A26F30" w:rsidP="00A26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Рождении ребенка;</w:t>
      </w:r>
    </w:p>
    <w:p w:rsidR="00A26F30" w:rsidRDefault="00A26F30" w:rsidP="00A26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В связи со смертью близкого человека.</w:t>
      </w:r>
    </w:p>
    <w:p w:rsidR="00A23480" w:rsidRPr="00B93539" w:rsidRDefault="009113D7" w:rsidP="00A26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A23480">
        <w:rPr>
          <w:rFonts w:ascii="Times New Roman" w:hAnsi="Times New Roman" w:cs="Times New Roman"/>
          <w:sz w:val="24"/>
          <w:szCs w:val="24"/>
        </w:rPr>
        <w:t>экономии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 бюджета МО «Талицкое сельское поселение».</w:t>
      </w:r>
    </w:p>
    <w:p w:rsidR="00A26F30" w:rsidRPr="00E10FBD" w:rsidRDefault="00A26F30" w:rsidP="00A26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CB68F9" w:rsidP="008D3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0525" w:rsidRPr="00E10FBD">
        <w:rPr>
          <w:rFonts w:ascii="Times New Roman" w:hAnsi="Times New Roman" w:cs="Times New Roman"/>
          <w:sz w:val="24"/>
          <w:szCs w:val="24"/>
        </w:rPr>
        <w:t>. Денежное содержание и иные выплаты</w:t>
      </w:r>
    </w:p>
    <w:p w:rsidR="00740525" w:rsidRPr="00E10FBD" w:rsidRDefault="00740525" w:rsidP="008D3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муниципальным служащим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 xml:space="preserve"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</w:t>
      </w:r>
      <w:r w:rsidRPr="00E10FBD">
        <w:rPr>
          <w:rFonts w:ascii="Times New Roman" w:hAnsi="Times New Roman" w:cs="Times New Roman"/>
          <w:sz w:val="24"/>
          <w:szCs w:val="24"/>
        </w:rPr>
        <w:lastRenderedPageBreak/>
        <w:t>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  <w:r w:rsidR="004B6839">
        <w:rPr>
          <w:rFonts w:ascii="Times New Roman" w:hAnsi="Times New Roman" w:cs="Times New Roman"/>
          <w:sz w:val="24"/>
          <w:szCs w:val="24"/>
        </w:rPr>
        <w:t xml:space="preserve"> Приложение 3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2. К дополнительным выплатам относятся: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особые условия муниципальной службы;</w:t>
      </w:r>
    </w:p>
    <w:p w:rsidR="00740525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</w:t>
      </w:r>
      <w:r w:rsidR="00E355A9">
        <w:rPr>
          <w:rFonts w:ascii="Times New Roman" w:hAnsi="Times New Roman" w:cs="Times New Roman"/>
          <w:sz w:val="24"/>
          <w:szCs w:val="24"/>
        </w:rPr>
        <w:t>угу лет на муниципальной службе;</w:t>
      </w:r>
    </w:p>
    <w:p w:rsidR="00740525" w:rsidRPr="00E10FBD" w:rsidRDefault="00EF7BEF" w:rsidP="00EF7B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0525" w:rsidRPr="00E10FBD">
        <w:rPr>
          <w:rFonts w:ascii="Times New Roman" w:hAnsi="Times New Roman" w:cs="Times New Roman"/>
          <w:sz w:val="24"/>
          <w:szCs w:val="24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ежемесячное денежное поощрение</w:t>
      </w:r>
      <w:r w:rsidR="00A23480">
        <w:rPr>
          <w:rFonts w:ascii="Times New Roman" w:hAnsi="Times New Roman" w:cs="Times New Roman"/>
          <w:sz w:val="24"/>
          <w:szCs w:val="24"/>
        </w:rPr>
        <w:t xml:space="preserve"> в размере 150 процентов должностного оклада</w:t>
      </w:r>
      <w:r w:rsidRPr="00E10FBD">
        <w:rPr>
          <w:rFonts w:ascii="Times New Roman" w:hAnsi="Times New Roman" w:cs="Times New Roman"/>
          <w:sz w:val="24"/>
          <w:szCs w:val="24"/>
        </w:rPr>
        <w:t>;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премия за выполнение особо важных и сложных заданий;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материальная помощь.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Все ежемесячные надбавки начисляются на должностной оклад.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3. Премии за выполнение особо важных и сложных заданий выплачиваются в соответствии с Положением, определяемым представителем нанимателя.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4. На оклад, оклад за классный чин и дополнительные выплаты начисляется районный коэффициент. В случаях, предусмотренных федеральным законодательством, на денежное содержание начисляются коэффициент за работу в безводной местности, коэффициент за работу в высокогорных районах, а также процентные надбавки к заработной плате за работу в местностях, приравненных к районам Крайнего Севера, в установленном порядке.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5. Размеры денежного содержания муниципальных служащих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330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243" w:history="1">
        <w:r w:rsidRPr="00090857">
          <w:rPr>
            <w:rFonts w:ascii="Times New Roman" w:hAnsi="Times New Roman" w:cs="Times New Roman"/>
            <w:sz w:val="24"/>
            <w:szCs w:val="24"/>
          </w:rPr>
          <w:t>Размер</w:t>
        </w:r>
      </w:hyperlink>
      <w:r w:rsidRPr="00090857">
        <w:rPr>
          <w:rFonts w:ascii="Times New Roman" w:hAnsi="Times New Roman" w:cs="Times New Roman"/>
          <w:sz w:val="24"/>
          <w:szCs w:val="24"/>
        </w:rPr>
        <w:t xml:space="preserve"> </w:t>
      </w:r>
      <w:r w:rsidRPr="00E10FBD">
        <w:rPr>
          <w:rFonts w:ascii="Times New Roman" w:hAnsi="Times New Roman" w:cs="Times New Roman"/>
          <w:sz w:val="24"/>
          <w:szCs w:val="24"/>
        </w:rPr>
        <w:t xml:space="preserve">должностного оклада муниципальных служащих муниципального образования </w:t>
      </w:r>
      <w:r w:rsidR="00E355A9">
        <w:rPr>
          <w:rFonts w:ascii="Times New Roman" w:hAnsi="Times New Roman" w:cs="Times New Roman"/>
          <w:sz w:val="24"/>
          <w:szCs w:val="24"/>
        </w:rPr>
        <w:t>Талицкое</w:t>
      </w:r>
      <w:r w:rsidRPr="00772F2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E10FBD">
        <w:rPr>
          <w:rFonts w:ascii="Times New Roman" w:hAnsi="Times New Roman" w:cs="Times New Roman"/>
          <w:sz w:val="24"/>
          <w:szCs w:val="24"/>
        </w:rPr>
        <w:t xml:space="preserve"> устанавливается согласно приложению 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10FBD">
        <w:rPr>
          <w:rFonts w:ascii="Times New Roman" w:hAnsi="Times New Roman" w:cs="Times New Roman"/>
          <w:sz w:val="24"/>
          <w:szCs w:val="24"/>
        </w:rPr>
        <w:t>. Ежемесячная надбавка к должностному окладу за выслугу лет на муниципальной службе устанавливается в следующих размерах: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6"/>
        <w:gridCol w:w="1706"/>
      </w:tblGrid>
      <w:tr w:rsidR="00740525" w:rsidRPr="00E10FBD" w:rsidTr="002529DE"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740525" w:rsidRPr="00E10FBD" w:rsidTr="002529DE"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525" w:rsidRPr="00E10FBD" w:rsidTr="002529DE"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0525" w:rsidRPr="00E10FBD" w:rsidTr="002529DE"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0525" w:rsidRPr="00E10FBD" w:rsidTr="002529DE"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0FBD">
        <w:rPr>
          <w:rFonts w:ascii="Times New Roman" w:hAnsi="Times New Roman" w:cs="Times New Roman"/>
          <w:sz w:val="24"/>
          <w:szCs w:val="24"/>
        </w:rPr>
        <w:t>. Ежемесячная надбавка к должностному окладу за особые условия муниципальной службы устанавливается в следующих размерах: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4"/>
        <w:gridCol w:w="1740"/>
      </w:tblGrid>
      <w:tr w:rsidR="00740525" w:rsidRPr="00E10FBD" w:rsidTr="002529DE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740525" w:rsidRPr="00E10FBD" w:rsidTr="002529DE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высшая группа муниципальных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150 - 200</w:t>
            </w:r>
          </w:p>
        </w:tc>
      </w:tr>
      <w:tr w:rsidR="00740525" w:rsidRPr="00E10FBD" w:rsidTr="002529DE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главная группа муниципальных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120 - 150</w:t>
            </w:r>
          </w:p>
        </w:tc>
      </w:tr>
      <w:tr w:rsidR="00740525" w:rsidRPr="00E10FBD" w:rsidTr="002529DE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ведущая группа муниципальных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90 - 120</w:t>
            </w:r>
          </w:p>
        </w:tc>
      </w:tr>
      <w:tr w:rsidR="00740525" w:rsidRPr="00E10FBD" w:rsidTr="002529DE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старшая группа муниципальных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60 - 90</w:t>
            </w:r>
          </w:p>
        </w:tc>
      </w:tr>
      <w:tr w:rsidR="00740525" w:rsidRPr="00E10FBD" w:rsidTr="002529DE"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группа муниципальных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</w:tbl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Условия выплаты надбавки за особые условия муниципальной службы и ее размер устанавливаются руководителями соответствующих органов.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0FBD">
        <w:rPr>
          <w:rFonts w:ascii="Times New Roman" w:hAnsi="Times New Roman" w:cs="Times New Roman"/>
          <w:sz w:val="24"/>
          <w:szCs w:val="24"/>
        </w:rPr>
        <w:t>. Ежемесячное денежное поощрение муниципального служащего составляет 1,5 должностного оклада.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10FBD">
        <w:rPr>
          <w:rFonts w:ascii="Times New Roman" w:hAnsi="Times New Roman" w:cs="Times New Roman"/>
          <w:sz w:val="24"/>
          <w:szCs w:val="24"/>
        </w:rPr>
        <w:t xml:space="preserve">. Муниципальным служащим выплачивается единовременная выплата при предоставлении ежегодного отпуска в размере </w:t>
      </w:r>
      <w:r>
        <w:rPr>
          <w:rFonts w:ascii="Times New Roman" w:hAnsi="Times New Roman" w:cs="Times New Roman"/>
          <w:sz w:val="24"/>
          <w:szCs w:val="24"/>
        </w:rPr>
        <w:t>2 должностных окладов</w:t>
      </w:r>
      <w:r w:rsidRPr="00E10FBD">
        <w:rPr>
          <w:rFonts w:ascii="Times New Roman" w:hAnsi="Times New Roman" w:cs="Times New Roman"/>
          <w:sz w:val="24"/>
          <w:szCs w:val="24"/>
        </w:rPr>
        <w:t>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10FBD">
        <w:rPr>
          <w:rFonts w:ascii="Times New Roman" w:hAnsi="Times New Roman" w:cs="Times New Roman"/>
          <w:sz w:val="24"/>
          <w:szCs w:val="24"/>
        </w:rPr>
        <w:t>. Материальная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выплачивается</w:t>
      </w:r>
      <w:r w:rsidRPr="00E10FBD">
        <w:rPr>
          <w:rFonts w:ascii="Times New Roman" w:hAnsi="Times New Roman" w:cs="Times New Roman"/>
          <w:sz w:val="24"/>
          <w:szCs w:val="24"/>
        </w:rPr>
        <w:t xml:space="preserve"> за счет средств фонда оплаты труда муниципальных служащих (по личному заявлению).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10FBD">
        <w:rPr>
          <w:rFonts w:ascii="Times New Roman" w:hAnsi="Times New Roman" w:cs="Times New Roman"/>
          <w:sz w:val="24"/>
          <w:szCs w:val="24"/>
        </w:rPr>
        <w:t>. На денежное содержание муниципального служащего начисляется районный коэффициент в размерах и порядке, определяемых законодательством Российской Федерации.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10FBD">
        <w:rPr>
          <w:rFonts w:ascii="Times New Roman" w:hAnsi="Times New Roman" w:cs="Times New Roman"/>
          <w:sz w:val="24"/>
          <w:szCs w:val="24"/>
        </w:rPr>
        <w:t>. Размеры денежного содержания муниципального служащего индексируются или повышаются в размерах и сроки, предусмотренные для государственных гражданских служащих Республики Алтай.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10FBD">
        <w:rPr>
          <w:rFonts w:ascii="Times New Roman" w:hAnsi="Times New Roman" w:cs="Times New Roman"/>
          <w:sz w:val="24"/>
          <w:szCs w:val="24"/>
        </w:rPr>
        <w:t xml:space="preserve">. Расходы на денежное содержание муниципального служащего производятся за счет средств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E10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10FBD">
        <w:rPr>
          <w:rFonts w:ascii="Times New Roman" w:hAnsi="Times New Roman" w:cs="Times New Roman"/>
          <w:sz w:val="24"/>
          <w:szCs w:val="24"/>
        </w:rPr>
        <w:t>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10FBD">
        <w:rPr>
          <w:rFonts w:ascii="Times New Roman" w:hAnsi="Times New Roman" w:cs="Times New Roman"/>
          <w:sz w:val="24"/>
          <w:szCs w:val="24"/>
        </w:rPr>
        <w:t>. Муниципальному служащему могут выплачиваться иные выплаты в соответствии с действующим законодательством.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10FBD">
        <w:rPr>
          <w:rFonts w:ascii="Times New Roman" w:hAnsi="Times New Roman" w:cs="Times New Roman"/>
          <w:sz w:val="24"/>
          <w:szCs w:val="24"/>
        </w:rPr>
        <w:t>. При формировании фонда оплаты труда, направляемого для выплаты денежного содержания муниципальным служащим, предусматриваются средства на выплату (в расчете на год):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для выплаты должностных окладов - в размере 12 должностных окладов;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оклада за классный чин - в размере 4 должностных окладов;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 - в размере 3 должностных окладов;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 - в размере 14 должностных окладов;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премии за выполнение особо важных</w:t>
      </w:r>
      <w:r>
        <w:rPr>
          <w:rFonts w:ascii="Times New Roman" w:hAnsi="Times New Roman" w:cs="Times New Roman"/>
          <w:sz w:val="24"/>
          <w:szCs w:val="24"/>
        </w:rPr>
        <w:t xml:space="preserve"> и сложных заданий - в размере 2,67</w:t>
      </w:r>
      <w:r w:rsidRPr="00E10FBD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ежемесячного денежного поощрения - в размере 18 должностных окладов;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 оплачиваемого отпуска и мат</w:t>
      </w:r>
      <w:r>
        <w:rPr>
          <w:rFonts w:ascii="Times New Roman" w:hAnsi="Times New Roman" w:cs="Times New Roman"/>
          <w:sz w:val="24"/>
          <w:szCs w:val="24"/>
        </w:rPr>
        <w:t>ериальная помощь - в размере 4</w:t>
      </w:r>
      <w:r w:rsidRPr="00E10FBD">
        <w:rPr>
          <w:rFonts w:ascii="Times New Roman" w:hAnsi="Times New Roman" w:cs="Times New Roman"/>
          <w:sz w:val="24"/>
          <w:szCs w:val="24"/>
        </w:rPr>
        <w:t xml:space="preserve"> должностного оклада.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- районного коэффициента - в размере 40 процентов к фонду оплаты труда.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10FBD">
        <w:rPr>
          <w:rFonts w:ascii="Times New Roman" w:hAnsi="Times New Roman" w:cs="Times New Roman"/>
          <w:sz w:val="24"/>
          <w:szCs w:val="24"/>
        </w:rPr>
        <w:t>. Руководитель соответствующего органа местного самоуправления вправе перераспределять средства фонда оплаты труда муниципальных служащих между выплатами, предусмотренными настоящим разделом.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6. Отпуск муниципального служащего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1.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2. Муниципальным служащим, замещающим высшие и главные должности муниципальной службы, предоставляется ежегодный основной оплачивае</w:t>
      </w:r>
      <w:r w:rsidR="00181699">
        <w:rPr>
          <w:rFonts w:ascii="Times New Roman" w:hAnsi="Times New Roman" w:cs="Times New Roman"/>
          <w:sz w:val="24"/>
          <w:szCs w:val="24"/>
        </w:rPr>
        <w:t>мый отпуск продолжительностью 30</w:t>
      </w:r>
      <w:r w:rsidRPr="00E10FBD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3. Муниципальным служащим, замещающим должности муниципальной службы иных групп, предоставляется ежегодный основной оплачивае</w:t>
      </w:r>
      <w:r w:rsidR="00E355A9">
        <w:rPr>
          <w:rFonts w:ascii="Times New Roman" w:hAnsi="Times New Roman" w:cs="Times New Roman"/>
          <w:sz w:val="24"/>
          <w:szCs w:val="24"/>
        </w:rPr>
        <w:t xml:space="preserve">мый отпуск продолжительностью </w:t>
      </w:r>
      <w:r w:rsidR="00181699">
        <w:rPr>
          <w:rFonts w:ascii="Times New Roman" w:hAnsi="Times New Roman" w:cs="Times New Roman"/>
          <w:sz w:val="24"/>
          <w:szCs w:val="24"/>
        </w:rPr>
        <w:t xml:space="preserve">28 </w:t>
      </w:r>
      <w:r w:rsidR="00181699" w:rsidRPr="00E10FBD">
        <w:rPr>
          <w:rFonts w:ascii="Times New Roman" w:hAnsi="Times New Roman" w:cs="Times New Roman"/>
          <w:sz w:val="24"/>
          <w:szCs w:val="24"/>
        </w:rPr>
        <w:t>календарных</w:t>
      </w:r>
      <w:r w:rsidRPr="00E10FBD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4. Продолжительность ежегодного дополнительного оплачиваемого отпуска за выслугу лет исчисляется из расчета один день за один год муниципальной службы, но не более 15 календарных дней.</w:t>
      </w:r>
    </w:p>
    <w:p w:rsidR="00740525" w:rsidRPr="00E10FBD" w:rsidRDefault="00740525" w:rsidP="008D3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lastRenderedPageBreak/>
        <w:t>5. Муниципальным служащим также предоставляются ежегодные дополнительные оплачиваемые отпуска в случаях, предусмотренных федеральными законами.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5A9" w:rsidRDefault="00E355A9" w:rsidP="008D3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7. Поощрение муниципального служащего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661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За продолжительную и безупречную муниципальную службу, образцовое выполнение должностных обязанностей, иные достижения в работе к муниципальному служащему применяются меры поощрения в порядке, установленном законодательством Российской Федерации, Республики Алтай, муниципальным</w:t>
      </w:r>
      <w:r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</w:p>
    <w:p w:rsidR="00740525" w:rsidRPr="00E10FBD" w:rsidRDefault="00740525" w:rsidP="00661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40525" w:rsidRPr="00E10FBD" w:rsidSect="002F71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2E31CA" w:rsidRDefault="004B6839" w:rsidP="008D31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2</w:t>
      </w:r>
    </w:p>
    <w:p w:rsidR="00740525" w:rsidRDefault="00740525" w:rsidP="002E31CA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к Положению</w:t>
      </w:r>
      <w:r>
        <w:rPr>
          <w:rFonts w:ascii="Times New Roman" w:hAnsi="Times New Roman" w:cs="Times New Roman"/>
          <w:sz w:val="20"/>
        </w:rPr>
        <w:t xml:space="preserve"> </w:t>
      </w:r>
    </w:p>
    <w:p w:rsidR="00740525" w:rsidRDefault="00740525" w:rsidP="002E31CA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 xml:space="preserve">о денежном вознаграждении  лица, </w:t>
      </w:r>
    </w:p>
    <w:p w:rsidR="00740525" w:rsidRDefault="00740525" w:rsidP="002E31CA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замещающего</w:t>
      </w:r>
      <w:r>
        <w:rPr>
          <w:rFonts w:ascii="Times New Roman" w:hAnsi="Times New Roman" w:cs="Times New Roman"/>
          <w:sz w:val="20"/>
        </w:rPr>
        <w:t xml:space="preserve"> </w:t>
      </w:r>
      <w:r w:rsidRPr="002E31CA">
        <w:rPr>
          <w:rFonts w:ascii="Times New Roman" w:hAnsi="Times New Roman" w:cs="Times New Roman"/>
          <w:sz w:val="20"/>
        </w:rPr>
        <w:t xml:space="preserve"> муниципальную должность </w:t>
      </w:r>
    </w:p>
    <w:p w:rsidR="00740525" w:rsidRDefault="00740525" w:rsidP="002E31CA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Главы сельского поселения, и денежном</w:t>
      </w:r>
      <w:r>
        <w:rPr>
          <w:rFonts w:ascii="Times New Roman" w:hAnsi="Times New Roman" w:cs="Times New Roman"/>
          <w:sz w:val="20"/>
        </w:rPr>
        <w:t xml:space="preserve"> </w:t>
      </w:r>
      <w:r w:rsidRPr="002E31CA">
        <w:rPr>
          <w:rFonts w:ascii="Times New Roman" w:hAnsi="Times New Roman" w:cs="Times New Roman"/>
          <w:sz w:val="20"/>
        </w:rPr>
        <w:t xml:space="preserve">содержании </w:t>
      </w:r>
    </w:p>
    <w:p w:rsidR="00740525" w:rsidRDefault="00740525" w:rsidP="002E31CA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муниципальных служащих</w:t>
      </w:r>
      <w:r>
        <w:rPr>
          <w:rFonts w:ascii="Times New Roman" w:hAnsi="Times New Roman" w:cs="Times New Roman"/>
          <w:sz w:val="20"/>
        </w:rPr>
        <w:t xml:space="preserve"> </w:t>
      </w:r>
      <w:r w:rsidRPr="002E31CA">
        <w:rPr>
          <w:rFonts w:ascii="Times New Roman" w:hAnsi="Times New Roman" w:cs="Times New Roman"/>
          <w:sz w:val="20"/>
        </w:rPr>
        <w:t xml:space="preserve">в </w:t>
      </w:r>
    </w:p>
    <w:p w:rsidR="00740525" w:rsidRPr="00E10FBD" w:rsidRDefault="00740525" w:rsidP="00772F21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2E31CA">
        <w:rPr>
          <w:rFonts w:ascii="Times New Roman" w:hAnsi="Times New Roman" w:cs="Times New Roman"/>
          <w:sz w:val="20"/>
        </w:rPr>
        <w:t>муниципальном образовании</w:t>
      </w:r>
      <w:r>
        <w:rPr>
          <w:rFonts w:ascii="Times New Roman" w:hAnsi="Times New Roman" w:cs="Times New Roman"/>
          <w:sz w:val="20"/>
        </w:rPr>
        <w:t xml:space="preserve"> </w:t>
      </w:r>
      <w:r w:rsidR="005D3720">
        <w:rPr>
          <w:rFonts w:ascii="Times New Roman" w:hAnsi="Times New Roman" w:cs="Times New Roman"/>
          <w:sz w:val="20"/>
        </w:rPr>
        <w:t>ТАЛИЦКОЕ</w:t>
      </w:r>
      <w:r w:rsidRPr="00493DD1">
        <w:rPr>
          <w:rFonts w:ascii="Times New Roman" w:hAnsi="Times New Roman" w:cs="Times New Roman"/>
          <w:sz w:val="20"/>
        </w:rPr>
        <w:t xml:space="preserve"> сельское поселение</w:t>
      </w:r>
    </w:p>
    <w:p w:rsidR="00740525" w:rsidRPr="00E10FBD" w:rsidRDefault="00740525" w:rsidP="008D3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2"/>
      <w:bookmarkEnd w:id="2"/>
      <w:r w:rsidRPr="00E10FBD">
        <w:rPr>
          <w:rFonts w:ascii="Times New Roman" w:hAnsi="Times New Roman" w:cs="Times New Roman"/>
          <w:sz w:val="24"/>
          <w:szCs w:val="24"/>
        </w:rPr>
        <w:t>РАЗМЕРЫ</w:t>
      </w:r>
    </w:p>
    <w:p w:rsidR="00740525" w:rsidRPr="00E10FBD" w:rsidRDefault="00740525" w:rsidP="008D3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 xml:space="preserve">ДЕНЕЖНОГО ВОЗНАГРАЖДЕНИЯ И ДЕНЕЖНОГО ПООЩРЕНИЯ </w:t>
      </w:r>
    </w:p>
    <w:p w:rsidR="00740525" w:rsidRPr="00E10FBD" w:rsidRDefault="00740525" w:rsidP="008D3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</w:p>
    <w:p w:rsidR="00740525" w:rsidRPr="00E10FBD" w:rsidRDefault="00740525" w:rsidP="008D3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СЕЬСКОГО ПОСЕЛЕНИЯ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0"/>
        <w:gridCol w:w="1871"/>
        <w:gridCol w:w="1587"/>
        <w:gridCol w:w="2098"/>
        <w:gridCol w:w="1684"/>
      </w:tblGrid>
      <w:tr w:rsidR="00740525" w:rsidRPr="00E10FBD" w:rsidTr="00356154">
        <w:tc>
          <w:tcPr>
            <w:tcW w:w="2320" w:type="dxa"/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должностей</w:t>
            </w:r>
          </w:p>
        </w:tc>
        <w:tc>
          <w:tcPr>
            <w:tcW w:w="1871" w:type="dxa"/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1587" w:type="dxa"/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(145%)</w:t>
            </w:r>
          </w:p>
        </w:tc>
        <w:tc>
          <w:tcPr>
            <w:tcW w:w="2098" w:type="dxa"/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 40%</w:t>
            </w:r>
          </w:p>
        </w:tc>
        <w:tc>
          <w:tcPr>
            <w:tcW w:w="1684" w:type="dxa"/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40525" w:rsidRPr="00E10FBD" w:rsidTr="00356154">
        <w:tc>
          <w:tcPr>
            <w:tcW w:w="2320" w:type="dxa"/>
          </w:tcPr>
          <w:p w:rsidR="00740525" w:rsidRPr="00E10FBD" w:rsidRDefault="00740525" w:rsidP="00252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B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871" w:type="dxa"/>
          </w:tcPr>
          <w:p w:rsidR="00740525" w:rsidRPr="00E10FBD" w:rsidRDefault="00740525" w:rsidP="008D3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8100,00</w:t>
            </w:r>
          </w:p>
        </w:tc>
        <w:tc>
          <w:tcPr>
            <w:tcW w:w="1587" w:type="dxa"/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11745,00</w:t>
            </w:r>
          </w:p>
        </w:tc>
        <w:tc>
          <w:tcPr>
            <w:tcW w:w="2098" w:type="dxa"/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7938,00</w:t>
            </w:r>
          </w:p>
        </w:tc>
        <w:tc>
          <w:tcPr>
            <w:tcW w:w="1684" w:type="dxa"/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27783,00</w:t>
            </w:r>
          </w:p>
        </w:tc>
      </w:tr>
      <w:tr w:rsidR="00740525" w:rsidRPr="00E10FBD" w:rsidTr="00356154">
        <w:tc>
          <w:tcPr>
            <w:tcW w:w="2320" w:type="dxa"/>
          </w:tcPr>
          <w:p w:rsidR="00740525" w:rsidRPr="00E10FBD" w:rsidRDefault="00740525" w:rsidP="00252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40525" w:rsidRPr="00E10FBD" w:rsidRDefault="00740525" w:rsidP="00252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40525" w:rsidRPr="00E10FBD" w:rsidRDefault="00740525" w:rsidP="00252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40525" w:rsidRPr="002E31CA" w:rsidRDefault="004B6839" w:rsidP="008D31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4B6839" w:rsidRDefault="004B6839" w:rsidP="004B6839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к Положению</w:t>
      </w:r>
      <w:r>
        <w:rPr>
          <w:rFonts w:ascii="Times New Roman" w:hAnsi="Times New Roman" w:cs="Times New Roman"/>
          <w:sz w:val="20"/>
        </w:rPr>
        <w:t xml:space="preserve"> </w:t>
      </w:r>
    </w:p>
    <w:p w:rsidR="004B6839" w:rsidRDefault="004B6839" w:rsidP="004B6839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 xml:space="preserve">о денежном вознаграждении  лица, </w:t>
      </w:r>
    </w:p>
    <w:p w:rsidR="004B6839" w:rsidRDefault="004B6839" w:rsidP="004B6839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замещающего</w:t>
      </w:r>
      <w:r>
        <w:rPr>
          <w:rFonts w:ascii="Times New Roman" w:hAnsi="Times New Roman" w:cs="Times New Roman"/>
          <w:sz w:val="20"/>
        </w:rPr>
        <w:t xml:space="preserve"> </w:t>
      </w:r>
      <w:r w:rsidRPr="002E31CA">
        <w:rPr>
          <w:rFonts w:ascii="Times New Roman" w:hAnsi="Times New Roman" w:cs="Times New Roman"/>
          <w:sz w:val="20"/>
        </w:rPr>
        <w:t xml:space="preserve"> муниципальную должность </w:t>
      </w:r>
    </w:p>
    <w:p w:rsidR="004B6839" w:rsidRDefault="004B6839" w:rsidP="004B6839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Главы сельского поселения, и денежном</w:t>
      </w:r>
      <w:r>
        <w:rPr>
          <w:rFonts w:ascii="Times New Roman" w:hAnsi="Times New Roman" w:cs="Times New Roman"/>
          <w:sz w:val="20"/>
        </w:rPr>
        <w:t xml:space="preserve"> </w:t>
      </w:r>
      <w:r w:rsidRPr="002E31CA">
        <w:rPr>
          <w:rFonts w:ascii="Times New Roman" w:hAnsi="Times New Roman" w:cs="Times New Roman"/>
          <w:sz w:val="20"/>
        </w:rPr>
        <w:t xml:space="preserve">содержании </w:t>
      </w:r>
    </w:p>
    <w:p w:rsidR="004B6839" w:rsidRDefault="004B6839" w:rsidP="004B6839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муниципальных служащих</w:t>
      </w:r>
      <w:r>
        <w:rPr>
          <w:rFonts w:ascii="Times New Roman" w:hAnsi="Times New Roman" w:cs="Times New Roman"/>
          <w:sz w:val="20"/>
        </w:rPr>
        <w:t xml:space="preserve"> </w:t>
      </w:r>
      <w:r w:rsidRPr="002E31CA">
        <w:rPr>
          <w:rFonts w:ascii="Times New Roman" w:hAnsi="Times New Roman" w:cs="Times New Roman"/>
          <w:sz w:val="20"/>
        </w:rPr>
        <w:t xml:space="preserve">в </w:t>
      </w:r>
    </w:p>
    <w:p w:rsidR="004B6839" w:rsidRPr="002E31CA" w:rsidRDefault="004B6839" w:rsidP="004B6839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муниципальном образовании</w:t>
      </w:r>
      <w:r>
        <w:rPr>
          <w:rFonts w:ascii="Times New Roman" w:hAnsi="Times New Roman" w:cs="Times New Roman"/>
          <w:sz w:val="20"/>
        </w:rPr>
        <w:t xml:space="preserve"> Талицкое сельское поселение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43"/>
      <w:bookmarkEnd w:id="3"/>
      <w:r w:rsidRPr="00E10FBD">
        <w:rPr>
          <w:rFonts w:ascii="Times New Roman" w:hAnsi="Times New Roman" w:cs="Times New Roman"/>
          <w:sz w:val="24"/>
          <w:szCs w:val="24"/>
        </w:rPr>
        <w:t>РАЗМЕРЫ</w:t>
      </w:r>
    </w:p>
    <w:p w:rsidR="00740525" w:rsidRPr="00E10FBD" w:rsidRDefault="00740525" w:rsidP="008D3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>ДОЛЖНОСТНЫХ ОКЛАДОВ И ЕЖЕМЕСЯЧНОГО ДЕНЕЖНОГО ПООЩРЕНИЯ</w:t>
      </w:r>
    </w:p>
    <w:p w:rsidR="00740525" w:rsidRPr="00E10FBD" w:rsidRDefault="00740525" w:rsidP="008D31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0FBD">
        <w:rPr>
          <w:rFonts w:ascii="Times New Roman" w:hAnsi="Times New Roman" w:cs="Times New Roman"/>
          <w:sz w:val="24"/>
          <w:szCs w:val="24"/>
        </w:rPr>
        <w:t xml:space="preserve">МУНИЦИПАЛЬНЫХ СЛУЖАЩИХ МО </w:t>
      </w:r>
      <w:r w:rsidR="005D3720">
        <w:rPr>
          <w:rFonts w:ascii="Times New Roman" w:hAnsi="Times New Roman" w:cs="Times New Roman"/>
          <w:sz w:val="24"/>
          <w:szCs w:val="24"/>
        </w:rPr>
        <w:t>ТАЛИЦКОЕ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ПОСЕЛЕНИЯ</w:t>
      </w: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029"/>
        <w:gridCol w:w="2071"/>
        <w:gridCol w:w="2457"/>
      </w:tblGrid>
      <w:tr w:rsidR="00740525" w:rsidRPr="00D37C01" w:rsidTr="002529DE">
        <w:tc>
          <w:tcPr>
            <w:tcW w:w="2889" w:type="dxa"/>
          </w:tcPr>
          <w:p w:rsidR="00740525" w:rsidRPr="00D37C01" w:rsidRDefault="00740525" w:rsidP="002529DE">
            <w:pPr>
              <w:jc w:val="center"/>
            </w:pPr>
            <w:r w:rsidRPr="00D37C01">
              <w:t>Наименование должности</w:t>
            </w:r>
          </w:p>
        </w:tc>
        <w:tc>
          <w:tcPr>
            <w:tcW w:w="2029" w:type="dxa"/>
          </w:tcPr>
          <w:p w:rsidR="00740525" w:rsidRPr="00D37C01" w:rsidRDefault="00740525" w:rsidP="002529DE">
            <w:pPr>
              <w:jc w:val="center"/>
            </w:pPr>
            <w:r w:rsidRPr="00D37C01">
              <w:t>Категория и группа должностей</w:t>
            </w:r>
          </w:p>
        </w:tc>
        <w:tc>
          <w:tcPr>
            <w:tcW w:w="2114" w:type="dxa"/>
          </w:tcPr>
          <w:p w:rsidR="00740525" w:rsidRPr="00D37C01" w:rsidRDefault="00740525" w:rsidP="002529DE">
            <w:pPr>
              <w:jc w:val="center"/>
            </w:pPr>
            <w:r w:rsidRPr="00D37C01">
              <w:t>Должностной оклад (рублей в месяц)</w:t>
            </w:r>
          </w:p>
        </w:tc>
        <w:tc>
          <w:tcPr>
            <w:tcW w:w="2538" w:type="dxa"/>
          </w:tcPr>
          <w:p w:rsidR="00740525" w:rsidRPr="00D37C01" w:rsidRDefault="00740525" w:rsidP="002529DE">
            <w:pPr>
              <w:ind w:left="-86" w:right="-144"/>
              <w:jc w:val="center"/>
            </w:pPr>
            <w:r w:rsidRPr="00D37C01">
              <w:t>Ежемесячное денежное поощрение (должностных окладов)</w:t>
            </w:r>
          </w:p>
        </w:tc>
      </w:tr>
      <w:tr w:rsidR="00740525" w:rsidRPr="00D37C01" w:rsidTr="002529DE">
        <w:tc>
          <w:tcPr>
            <w:tcW w:w="9570" w:type="dxa"/>
            <w:gridSpan w:val="4"/>
          </w:tcPr>
          <w:p w:rsidR="00740525" w:rsidRPr="00D37C01" w:rsidRDefault="00740525" w:rsidP="002529DE">
            <w:pPr>
              <w:jc w:val="center"/>
              <w:rPr>
                <w:b/>
              </w:rPr>
            </w:pPr>
            <w:r w:rsidRPr="00D37C01">
              <w:rPr>
                <w:b/>
              </w:rPr>
              <w:t xml:space="preserve">Раздел </w:t>
            </w:r>
            <w:r w:rsidRPr="00D37C01">
              <w:rPr>
                <w:b/>
                <w:lang w:val="en-US"/>
              </w:rPr>
              <w:t>I</w:t>
            </w:r>
            <w:r w:rsidRPr="00D37C01">
              <w:rPr>
                <w:b/>
              </w:rPr>
              <w:t>. Должностные оклады и ежемесячное денежное поощрение муниципальных служащих муниципального образования</w:t>
            </w:r>
          </w:p>
        </w:tc>
      </w:tr>
      <w:tr w:rsidR="00740525" w:rsidRPr="00D37C01" w:rsidTr="002529DE">
        <w:tc>
          <w:tcPr>
            <w:tcW w:w="2889" w:type="dxa"/>
          </w:tcPr>
          <w:p w:rsidR="00740525" w:rsidRDefault="00740525" w:rsidP="002529DE">
            <w:r w:rsidRPr="00D37C01">
              <w:t xml:space="preserve">Главный специалист </w:t>
            </w:r>
          </w:p>
          <w:p w:rsidR="00740525" w:rsidRPr="00D37C01" w:rsidRDefault="00740525" w:rsidP="002529DE">
            <w:r w:rsidRPr="00D37C01">
              <w:t>1 разряда</w:t>
            </w:r>
          </w:p>
        </w:tc>
        <w:tc>
          <w:tcPr>
            <w:tcW w:w="2029" w:type="dxa"/>
          </w:tcPr>
          <w:p w:rsidR="00740525" w:rsidRPr="00D37C01" w:rsidRDefault="00740525" w:rsidP="002529DE">
            <w:pPr>
              <w:jc w:val="right"/>
            </w:pPr>
            <w:r w:rsidRPr="00D37C01">
              <w:t>специалисты, старшая</w:t>
            </w:r>
          </w:p>
        </w:tc>
        <w:tc>
          <w:tcPr>
            <w:tcW w:w="2114" w:type="dxa"/>
          </w:tcPr>
          <w:p w:rsidR="00740525" w:rsidRPr="00D37C01" w:rsidRDefault="00740525" w:rsidP="002529DE">
            <w:pPr>
              <w:jc w:val="center"/>
            </w:pPr>
            <w:r>
              <w:t>2667</w:t>
            </w:r>
          </w:p>
        </w:tc>
        <w:tc>
          <w:tcPr>
            <w:tcW w:w="2538" w:type="dxa"/>
          </w:tcPr>
          <w:p w:rsidR="00740525" w:rsidRPr="00D37C01" w:rsidRDefault="00740525" w:rsidP="002529DE">
            <w:pPr>
              <w:jc w:val="center"/>
            </w:pPr>
            <w:r>
              <w:t>1,5</w:t>
            </w:r>
          </w:p>
        </w:tc>
      </w:tr>
      <w:tr w:rsidR="00740525" w:rsidRPr="00D37C01" w:rsidTr="002529DE">
        <w:tc>
          <w:tcPr>
            <w:tcW w:w="2889" w:type="dxa"/>
          </w:tcPr>
          <w:p w:rsidR="00740525" w:rsidRDefault="00740525" w:rsidP="002529DE">
            <w:r w:rsidRPr="00D37C01">
              <w:t xml:space="preserve">Главный специалист </w:t>
            </w:r>
          </w:p>
          <w:p w:rsidR="00740525" w:rsidRPr="00D37C01" w:rsidRDefault="00740525" w:rsidP="002529DE">
            <w:r w:rsidRPr="00D37C01">
              <w:t>2 разряда</w:t>
            </w:r>
          </w:p>
        </w:tc>
        <w:tc>
          <w:tcPr>
            <w:tcW w:w="2029" w:type="dxa"/>
          </w:tcPr>
          <w:p w:rsidR="00740525" w:rsidRPr="00D37C01" w:rsidRDefault="00740525" w:rsidP="002529DE">
            <w:pPr>
              <w:jc w:val="right"/>
            </w:pPr>
            <w:r w:rsidRPr="00D37C01">
              <w:t>специалисты, старшая</w:t>
            </w:r>
          </w:p>
        </w:tc>
        <w:tc>
          <w:tcPr>
            <w:tcW w:w="2114" w:type="dxa"/>
          </w:tcPr>
          <w:p w:rsidR="00740525" w:rsidRPr="00D37C01" w:rsidRDefault="00740525" w:rsidP="002529DE">
            <w:pPr>
              <w:jc w:val="center"/>
            </w:pPr>
            <w:r>
              <w:t>2567</w:t>
            </w:r>
          </w:p>
        </w:tc>
        <w:tc>
          <w:tcPr>
            <w:tcW w:w="2538" w:type="dxa"/>
          </w:tcPr>
          <w:p w:rsidR="00740525" w:rsidRPr="00D37C01" w:rsidRDefault="00740525" w:rsidP="002529DE">
            <w:pPr>
              <w:jc w:val="center"/>
            </w:pPr>
            <w:r>
              <w:t>1,5</w:t>
            </w:r>
          </w:p>
        </w:tc>
      </w:tr>
      <w:tr w:rsidR="00740525" w:rsidRPr="00D37C01" w:rsidTr="002529DE">
        <w:tc>
          <w:tcPr>
            <w:tcW w:w="2889" w:type="dxa"/>
          </w:tcPr>
          <w:p w:rsidR="00740525" w:rsidRDefault="00740525" w:rsidP="002529DE">
            <w:r w:rsidRPr="00D37C01">
              <w:t xml:space="preserve">Главный специалист </w:t>
            </w:r>
          </w:p>
          <w:p w:rsidR="00740525" w:rsidRPr="00D37C01" w:rsidRDefault="00740525" w:rsidP="002529DE">
            <w:r w:rsidRPr="00D37C01">
              <w:t>3 разряда</w:t>
            </w:r>
          </w:p>
        </w:tc>
        <w:tc>
          <w:tcPr>
            <w:tcW w:w="2029" w:type="dxa"/>
          </w:tcPr>
          <w:p w:rsidR="00740525" w:rsidRPr="00D37C01" w:rsidRDefault="00740525" w:rsidP="002529DE">
            <w:pPr>
              <w:jc w:val="right"/>
            </w:pPr>
            <w:r w:rsidRPr="00D37C01">
              <w:t>специалисты, старшая</w:t>
            </w:r>
          </w:p>
        </w:tc>
        <w:tc>
          <w:tcPr>
            <w:tcW w:w="2114" w:type="dxa"/>
          </w:tcPr>
          <w:p w:rsidR="00740525" w:rsidRPr="00D37C01" w:rsidRDefault="00740525" w:rsidP="002529DE">
            <w:pPr>
              <w:jc w:val="center"/>
            </w:pPr>
            <w:r>
              <w:t>2467</w:t>
            </w:r>
          </w:p>
        </w:tc>
        <w:tc>
          <w:tcPr>
            <w:tcW w:w="2538" w:type="dxa"/>
          </w:tcPr>
          <w:p w:rsidR="00740525" w:rsidRPr="00D37C01" w:rsidRDefault="00740525" w:rsidP="002529DE">
            <w:pPr>
              <w:jc w:val="center"/>
            </w:pPr>
            <w:r>
              <w:t>1,5</w:t>
            </w:r>
          </w:p>
        </w:tc>
      </w:tr>
      <w:tr w:rsidR="00740525" w:rsidRPr="00D37C01" w:rsidTr="002529DE">
        <w:tc>
          <w:tcPr>
            <w:tcW w:w="2889" w:type="dxa"/>
          </w:tcPr>
          <w:p w:rsidR="00740525" w:rsidRDefault="00740525" w:rsidP="002529DE">
            <w:r w:rsidRPr="00D37C01">
              <w:t xml:space="preserve">Ведущий специалист </w:t>
            </w:r>
          </w:p>
          <w:p w:rsidR="00740525" w:rsidRPr="00D37C01" w:rsidRDefault="00740525" w:rsidP="002529DE">
            <w:r w:rsidRPr="00D37C01">
              <w:t>1 разряда</w:t>
            </w:r>
          </w:p>
        </w:tc>
        <w:tc>
          <w:tcPr>
            <w:tcW w:w="2029" w:type="dxa"/>
          </w:tcPr>
          <w:p w:rsidR="00740525" w:rsidRPr="00D37C01" w:rsidRDefault="00740525" w:rsidP="002529DE">
            <w:pPr>
              <w:jc w:val="right"/>
            </w:pPr>
            <w:r w:rsidRPr="00D37C01">
              <w:t>обеспечивающие специалисты, старшая</w:t>
            </w:r>
          </w:p>
        </w:tc>
        <w:tc>
          <w:tcPr>
            <w:tcW w:w="2114" w:type="dxa"/>
          </w:tcPr>
          <w:p w:rsidR="00740525" w:rsidRPr="00D37C01" w:rsidRDefault="00E355A9" w:rsidP="002529DE">
            <w:pPr>
              <w:jc w:val="center"/>
            </w:pPr>
            <w:r>
              <w:t>2367</w:t>
            </w:r>
          </w:p>
        </w:tc>
        <w:tc>
          <w:tcPr>
            <w:tcW w:w="2538" w:type="dxa"/>
          </w:tcPr>
          <w:p w:rsidR="00740525" w:rsidRPr="00D37C01" w:rsidRDefault="00740525" w:rsidP="002529DE">
            <w:pPr>
              <w:jc w:val="center"/>
            </w:pPr>
            <w:r>
              <w:t>1,5</w:t>
            </w:r>
          </w:p>
        </w:tc>
      </w:tr>
      <w:tr w:rsidR="00740525" w:rsidRPr="00D37C01" w:rsidTr="002529DE">
        <w:tc>
          <w:tcPr>
            <w:tcW w:w="2889" w:type="dxa"/>
          </w:tcPr>
          <w:p w:rsidR="00740525" w:rsidRPr="00E355A9" w:rsidRDefault="00740525" w:rsidP="002529DE">
            <w:r w:rsidRPr="00E355A9">
              <w:t xml:space="preserve">Ведущий специалист </w:t>
            </w:r>
          </w:p>
          <w:p w:rsidR="00740525" w:rsidRPr="00E355A9" w:rsidRDefault="00740525" w:rsidP="002529DE">
            <w:r w:rsidRPr="00E355A9">
              <w:t>2 разряда</w:t>
            </w:r>
          </w:p>
        </w:tc>
        <w:tc>
          <w:tcPr>
            <w:tcW w:w="2029" w:type="dxa"/>
          </w:tcPr>
          <w:p w:rsidR="00740525" w:rsidRPr="00E355A9" w:rsidRDefault="00740525" w:rsidP="002529DE">
            <w:pPr>
              <w:jc w:val="right"/>
            </w:pPr>
            <w:r w:rsidRPr="00E355A9">
              <w:t>обеспечивающие специалисты, старшая</w:t>
            </w:r>
          </w:p>
        </w:tc>
        <w:tc>
          <w:tcPr>
            <w:tcW w:w="2114" w:type="dxa"/>
          </w:tcPr>
          <w:p w:rsidR="00740525" w:rsidRPr="00E355A9" w:rsidRDefault="00740525" w:rsidP="002529DE">
            <w:pPr>
              <w:jc w:val="center"/>
            </w:pPr>
            <w:r w:rsidRPr="00E355A9">
              <w:t>2367</w:t>
            </w:r>
          </w:p>
        </w:tc>
        <w:tc>
          <w:tcPr>
            <w:tcW w:w="2538" w:type="dxa"/>
          </w:tcPr>
          <w:p w:rsidR="00740525" w:rsidRPr="00E355A9" w:rsidRDefault="00740525" w:rsidP="002529DE">
            <w:pPr>
              <w:jc w:val="center"/>
            </w:pPr>
            <w:r w:rsidRPr="00E355A9">
              <w:t>1,5</w:t>
            </w:r>
          </w:p>
        </w:tc>
      </w:tr>
      <w:tr w:rsidR="00740525" w:rsidRPr="00D37C01" w:rsidTr="002529DE">
        <w:tc>
          <w:tcPr>
            <w:tcW w:w="2889" w:type="dxa"/>
          </w:tcPr>
          <w:p w:rsidR="00740525" w:rsidRDefault="00740525" w:rsidP="002529DE">
            <w:r w:rsidRPr="00D37C01">
              <w:t xml:space="preserve">Ведущий специалист </w:t>
            </w:r>
          </w:p>
          <w:p w:rsidR="00740525" w:rsidRPr="00D37C01" w:rsidRDefault="00740525" w:rsidP="002529DE">
            <w:r w:rsidRPr="00D37C01">
              <w:t>3 разряда</w:t>
            </w:r>
          </w:p>
        </w:tc>
        <w:tc>
          <w:tcPr>
            <w:tcW w:w="2029" w:type="dxa"/>
          </w:tcPr>
          <w:p w:rsidR="00740525" w:rsidRPr="00D37C01" w:rsidRDefault="00740525" w:rsidP="002529DE">
            <w:pPr>
              <w:jc w:val="right"/>
            </w:pPr>
            <w:r w:rsidRPr="00D37C01">
              <w:t>обеспечивающие специалисты, старшая</w:t>
            </w:r>
          </w:p>
        </w:tc>
        <w:tc>
          <w:tcPr>
            <w:tcW w:w="2114" w:type="dxa"/>
          </w:tcPr>
          <w:p w:rsidR="00740525" w:rsidRPr="00D37C01" w:rsidRDefault="00740525" w:rsidP="002529DE">
            <w:pPr>
              <w:jc w:val="center"/>
            </w:pPr>
            <w:r>
              <w:t>2267</w:t>
            </w:r>
          </w:p>
        </w:tc>
        <w:tc>
          <w:tcPr>
            <w:tcW w:w="2538" w:type="dxa"/>
          </w:tcPr>
          <w:p w:rsidR="00740525" w:rsidRPr="00D37C01" w:rsidRDefault="00740525" w:rsidP="002529DE">
            <w:pPr>
              <w:jc w:val="center"/>
            </w:pPr>
            <w:r>
              <w:t>1,5</w:t>
            </w:r>
          </w:p>
        </w:tc>
      </w:tr>
      <w:tr w:rsidR="00740525" w:rsidRPr="00D37C01" w:rsidTr="002529DE">
        <w:tc>
          <w:tcPr>
            <w:tcW w:w="2889" w:type="dxa"/>
          </w:tcPr>
          <w:p w:rsidR="00740525" w:rsidRDefault="00740525" w:rsidP="002529DE">
            <w:r w:rsidRPr="00D37C01">
              <w:t xml:space="preserve">Старший специалист </w:t>
            </w:r>
          </w:p>
          <w:p w:rsidR="00740525" w:rsidRPr="00D37C01" w:rsidRDefault="00740525" w:rsidP="002529DE">
            <w:r w:rsidRPr="00D37C01">
              <w:t>1 разряда</w:t>
            </w:r>
          </w:p>
        </w:tc>
        <w:tc>
          <w:tcPr>
            <w:tcW w:w="2029" w:type="dxa"/>
          </w:tcPr>
          <w:p w:rsidR="00740525" w:rsidRPr="00D37C01" w:rsidRDefault="00740525" w:rsidP="002529DE">
            <w:pPr>
              <w:jc w:val="right"/>
            </w:pPr>
            <w:r w:rsidRPr="00D37C01">
              <w:t>Обеспечивающие специалисты, младшая</w:t>
            </w:r>
          </w:p>
        </w:tc>
        <w:tc>
          <w:tcPr>
            <w:tcW w:w="2114" w:type="dxa"/>
          </w:tcPr>
          <w:p w:rsidR="00740525" w:rsidRPr="00D37C01" w:rsidRDefault="00740525" w:rsidP="002529DE">
            <w:pPr>
              <w:jc w:val="center"/>
            </w:pPr>
            <w:r>
              <w:t>2267</w:t>
            </w:r>
          </w:p>
        </w:tc>
        <w:tc>
          <w:tcPr>
            <w:tcW w:w="2538" w:type="dxa"/>
          </w:tcPr>
          <w:p w:rsidR="00740525" w:rsidRPr="00D37C01" w:rsidRDefault="00740525" w:rsidP="002529DE">
            <w:pPr>
              <w:jc w:val="center"/>
            </w:pPr>
            <w:r>
              <w:t>1,5</w:t>
            </w:r>
          </w:p>
        </w:tc>
      </w:tr>
      <w:tr w:rsidR="00740525" w:rsidRPr="00D37C01" w:rsidTr="002529DE">
        <w:tc>
          <w:tcPr>
            <w:tcW w:w="2889" w:type="dxa"/>
          </w:tcPr>
          <w:p w:rsidR="00740525" w:rsidRDefault="00740525" w:rsidP="002529DE">
            <w:r w:rsidRPr="00D37C01">
              <w:t xml:space="preserve">Старший специалист </w:t>
            </w:r>
          </w:p>
          <w:p w:rsidR="00740525" w:rsidRPr="00D37C01" w:rsidRDefault="00740525" w:rsidP="002529DE">
            <w:r w:rsidRPr="00D37C01">
              <w:t>2 разряда</w:t>
            </w:r>
          </w:p>
        </w:tc>
        <w:tc>
          <w:tcPr>
            <w:tcW w:w="2029" w:type="dxa"/>
          </w:tcPr>
          <w:p w:rsidR="00740525" w:rsidRPr="00D37C01" w:rsidRDefault="00740525" w:rsidP="002529DE">
            <w:pPr>
              <w:jc w:val="right"/>
            </w:pPr>
            <w:r w:rsidRPr="00D37C01">
              <w:t>Обеспечивающие специалисты, младшая</w:t>
            </w:r>
          </w:p>
        </w:tc>
        <w:tc>
          <w:tcPr>
            <w:tcW w:w="2114" w:type="dxa"/>
          </w:tcPr>
          <w:p w:rsidR="00740525" w:rsidRPr="00D37C01" w:rsidRDefault="00740525" w:rsidP="002529DE">
            <w:pPr>
              <w:jc w:val="center"/>
            </w:pPr>
            <w:r>
              <w:t>2167</w:t>
            </w:r>
          </w:p>
        </w:tc>
        <w:tc>
          <w:tcPr>
            <w:tcW w:w="2538" w:type="dxa"/>
          </w:tcPr>
          <w:p w:rsidR="00740525" w:rsidRPr="00D37C01" w:rsidRDefault="00740525" w:rsidP="002529DE">
            <w:pPr>
              <w:jc w:val="center"/>
            </w:pPr>
            <w:r>
              <w:t>1,5</w:t>
            </w:r>
          </w:p>
        </w:tc>
      </w:tr>
    </w:tbl>
    <w:p w:rsidR="00740525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E10FBD" w:rsidRDefault="00740525" w:rsidP="008D31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8D31E9">
      <w:pPr>
        <w:ind w:left="120"/>
        <w:jc w:val="right"/>
      </w:pPr>
    </w:p>
    <w:p w:rsidR="004B6839" w:rsidRDefault="004B6839" w:rsidP="008D31E9">
      <w:pPr>
        <w:ind w:left="120"/>
        <w:jc w:val="right"/>
      </w:pPr>
    </w:p>
    <w:p w:rsidR="004B6839" w:rsidRDefault="004B6839" w:rsidP="008D31E9">
      <w:pPr>
        <w:ind w:left="120"/>
        <w:jc w:val="right"/>
      </w:pPr>
    </w:p>
    <w:p w:rsidR="00740525" w:rsidRPr="00661A86" w:rsidRDefault="004B6839" w:rsidP="008D31E9">
      <w:pPr>
        <w:ind w:left="120"/>
        <w:jc w:val="right"/>
      </w:pPr>
      <w:r>
        <w:t>Приложение № 4</w:t>
      </w:r>
    </w:p>
    <w:p w:rsidR="00740525" w:rsidRDefault="00740525" w:rsidP="00661A86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к Положению</w:t>
      </w:r>
      <w:r>
        <w:rPr>
          <w:rFonts w:ascii="Times New Roman" w:hAnsi="Times New Roman" w:cs="Times New Roman"/>
          <w:sz w:val="20"/>
        </w:rPr>
        <w:t xml:space="preserve"> </w:t>
      </w:r>
    </w:p>
    <w:p w:rsidR="00740525" w:rsidRDefault="00740525" w:rsidP="00661A86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 xml:space="preserve">о денежном вознаграждении  лица, </w:t>
      </w:r>
    </w:p>
    <w:p w:rsidR="00740525" w:rsidRDefault="00740525" w:rsidP="00661A86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замещающего</w:t>
      </w:r>
      <w:r>
        <w:rPr>
          <w:rFonts w:ascii="Times New Roman" w:hAnsi="Times New Roman" w:cs="Times New Roman"/>
          <w:sz w:val="20"/>
        </w:rPr>
        <w:t xml:space="preserve"> </w:t>
      </w:r>
      <w:r w:rsidRPr="002E31CA">
        <w:rPr>
          <w:rFonts w:ascii="Times New Roman" w:hAnsi="Times New Roman" w:cs="Times New Roman"/>
          <w:sz w:val="20"/>
        </w:rPr>
        <w:t xml:space="preserve"> муниципальную должность </w:t>
      </w:r>
    </w:p>
    <w:p w:rsidR="00740525" w:rsidRDefault="00740525" w:rsidP="00661A86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Главы сельского поселения, и денежном</w:t>
      </w:r>
      <w:r>
        <w:rPr>
          <w:rFonts w:ascii="Times New Roman" w:hAnsi="Times New Roman" w:cs="Times New Roman"/>
          <w:sz w:val="20"/>
        </w:rPr>
        <w:t xml:space="preserve"> </w:t>
      </w:r>
      <w:r w:rsidRPr="002E31CA">
        <w:rPr>
          <w:rFonts w:ascii="Times New Roman" w:hAnsi="Times New Roman" w:cs="Times New Roman"/>
          <w:sz w:val="20"/>
        </w:rPr>
        <w:t xml:space="preserve">содержании </w:t>
      </w:r>
    </w:p>
    <w:p w:rsidR="00740525" w:rsidRDefault="00740525" w:rsidP="00661A86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муниципальных служащих</w:t>
      </w:r>
      <w:r>
        <w:rPr>
          <w:rFonts w:ascii="Times New Roman" w:hAnsi="Times New Roman" w:cs="Times New Roman"/>
          <w:sz w:val="20"/>
        </w:rPr>
        <w:t xml:space="preserve"> </w:t>
      </w:r>
      <w:r w:rsidRPr="002E31CA">
        <w:rPr>
          <w:rFonts w:ascii="Times New Roman" w:hAnsi="Times New Roman" w:cs="Times New Roman"/>
          <w:sz w:val="20"/>
        </w:rPr>
        <w:t xml:space="preserve">в </w:t>
      </w:r>
    </w:p>
    <w:p w:rsidR="00740525" w:rsidRPr="002E31CA" w:rsidRDefault="00740525" w:rsidP="00661A86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муниципальном образовании</w:t>
      </w:r>
      <w:r>
        <w:rPr>
          <w:rFonts w:ascii="Times New Roman" w:hAnsi="Times New Roman" w:cs="Times New Roman"/>
          <w:sz w:val="20"/>
        </w:rPr>
        <w:t xml:space="preserve"> </w:t>
      </w:r>
      <w:r w:rsidR="004B6839">
        <w:rPr>
          <w:rFonts w:ascii="Times New Roman" w:hAnsi="Times New Roman" w:cs="Times New Roman"/>
          <w:sz w:val="20"/>
        </w:rPr>
        <w:t>Талицкое</w:t>
      </w:r>
      <w:r w:rsidRPr="00772F21">
        <w:rPr>
          <w:rFonts w:ascii="Times New Roman" w:hAnsi="Times New Roman" w:cs="Times New Roman"/>
          <w:sz w:val="20"/>
        </w:rPr>
        <w:t xml:space="preserve"> сельское</w:t>
      </w:r>
      <w:r w:rsidRPr="00E10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поселение</w:t>
      </w:r>
    </w:p>
    <w:p w:rsidR="00740525" w:rsidRPr="00E96278" w:rsidRDefault="00740525" w:rsidP="008D31E9">
      <w:pPr>
        <w:ind w:left="120"/>
        <w:jc w:val="center"/>
        <w:rPr>
          <w:highlight w:val="yellow"/>
        </w:rPr>
      </w:pPr>
    </w:p>
    <w:p w:rsidR="00740525" w:rsidRPr="00330524" w:rsidRDefault="00740525" w:rsidP="008D31E9">
      <w:pPr>
        <w:ind w:left="120"/>
        <w:jc w:val="center"/>
        <w:rPr>
          <w:b/>
        </w:rPr>
      </w:pPr>
      <w:r w:rsidRPr="00330524">
        <w:rPr>
          <w:b/>
        </w:rPr>
        <w:t>РАЗМЕРЫ И ПОРЯДОК</w:t>
      </w:r>
    </w:p>
    <w:p w:rsidR="00740525" w:rsidRPr="00330524" w:rsidRDefault="00740525" w:rsidP="008D31E9">
      <w:pPr>
        <w:ind w:left="120"/>
        <w:jc w:val="center"/>
        <w:rPr>
          <w:b/>
        </w:rPr>
      </w:pPr>
      <w:r w:rsidRPr="00330524">
        <w:rPr>
          <w:b/>
        </w:rPr>
        <w:t>ОСУЩЕСТВЛЕНИЯ ВЫПЛАТЫ ПРЕМИЙ ЗА ВЫПОЛНЕНИЕ</w:t>
      </w:r>
    </w:p>
    <w:p w:rsidR="00740525" w:rsidRPr="00330524" w:rsidRDefault="00740525" w:rsidP="008D31E9">
      <w:pPr>
        <w:ind w:left="120"/>
        <w:jc w:val="center"/>
        <w:rPr>
          <w:b/>
        </w:rPr>
      </w:pPr>
      <w:r w:rsidRPr="00330524">
        <w:rPr>
          <w:b/>
        </w:rPr>
        <w:t>ОСОБО ВАЖНЫХ И СЛОЖНЫХ ЗАДАНИЙ</w:t>
      </w:r>
    </w:p>
    <w:p w:rsidR="00740525" w:rsidRPr="00330524" w:rsidRDefault="00740525" w:rsidP="008D31E9">
      <w:pPr>
        <w:ind w:left="120"/>
        <w:jc w:val="center"/>
        <w:rPr>
          <w:b/>
        </w:rPr>
      </w:pPr>
    </w:p>
    <w:p w:rsidR="00740525" w:rsidRPr="00330524" w:rsidRDefault="00740525" w:rsidP="008D31E9">
      <w:pPr>
        <w:numPr>
          <w:ilvl w:val="0"/>
          <w:numId w:val="1"/>
        </w:numPr>
        <w:ind w:left="0" w:firstLine="720"/>
        <w:jc w:val="both"/>
      </w:pPr>
      <w:r w:rsidRPr="00330524">
        <w:t>В целях повышения эффективности деятельности муниципальных служащих, уровня их ответственности за выполнение возложенных на органы местного самоуправления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муниципальным служащим выплачивается премия за выполнение ими особо важных и сложных заданий.</w:t>
      </w:r>
    </w:p>
    <w:p w:rsidR="00740525" w:rsidRPr="00330524" w:rsidRDefault="00740525" w:rsidP="008D31E9">
      <w:pPr>
        <w:numPr>
          <w:ilvl w:val="0"/>
          <w:numId w:val="1"/>
        </w:numPr>
        <w:ind w:left="0" w:firstLine="720"/>
        <w:jc w:val="both"/>
      </w:pPr>
      <w:r w:rsidRPr="00330524">
        <w:t xml:space="preserve">Выплата премий муниципальным служащим за выполнение особо важных и сложных заданий (далее – премии) производится с учетом обеспечения задач и функций соответствующего органа ежемесячно, ежеквартально и по результатам  работы за год по решению руководителя отраслевого (функционального) органа администрации </w:t>
      </w:r>
      <w:r w:rsidR="005D3720">
        <w:t>Талицкого</w:t>
      </w:r>
      <w:r w:rsidRPr="00772F21">
        <w:t xml:space="preserve">  сельского поселения</w:t>
      </w:r>
      <w:r w:rsidRPr="003936F5">
        <w:rPr>
          <w:sz w:val="28"/>
          <w:szCs w:val="28"/>
        </w:rPr>
        <w:t xml:space="preserve">  </w:t>
      </w:r>
      <w:r w:rsidRPr="00330524">
        <w:t xml:space="preserve">правами юридического лица. </w:t>
      </w:r>
    </w:p>
    <w:p w:rsidR="00740525" w:rsidRPr="00330524" w:rsidRDefault="00740525" w:rsidP="008D31E9">
      <w:bookmarkStart w:id="4" w:name="sub_6210"/>
      <w:r w:rsidRPr="00330524">
        <w:tab/>
        <w:t>3. При принятии решения о размере премии муниципальным служащим учитываются следующие условия:</w:t>
      </w:r>
    </w:p>
    <w:p w:rsidR="00740525" w:rsidRPr="00330524" w:rsidRDefault="00740525" w:rsidP="008D31E9">
      <w:pPr>
        <w:ind w:firstLine="708"/>
      </w:pPr>
      <w:bookmarkStart w:id="5" w:name="sub_62101"/>
      <w:bookmarkEnd w:id="4"/>
      <w:r w:rsidRPr="00330524">
        <w:t>а) добросовестное и качественное выполнение обязанностей, предусмотренных должностной инструкцией;</w:t>
      </w:r>
    </w:p>
    <w:p w:rsidR="00740525" w:rsidRPr="00330524" w:rsidRDefault="00740525" w:rsidP="008D31E9">
      <w:pPr>
        <w:ind w:firstLine="708"/>
      </w:pPr>
      <w:bookmarkStart w:id="6" w:name="sub_62102"/>
      <w:bookmarkEnd w:id="5"/>
      <w:r w:rsidRPr="00330524">
        <w:t>б) исполнительская дисциплина;</w:t>
      </w:r>
    </w:p>
    <w:p w:rsidR="00740525" w:rsidRPr="00772F21" w:rsidRDefault="00740525" w:rsidP="008D31E9">
      <w:pPr>
        <w:ind w:firstLine="708"/>
      </w:pPr>
      <w:bookmarkStart w:id="7" w:name="sub_62103"/>
      <w:bookmarkEnd w:id="6"/>
      <w:r w:rsidRPr="00330524">
        <w:t xml:space="preserve">в) образцовое и досрочное выполнение особо важных или сложных заданий и поручений по решению вопросов в интересах населения и бюджета муниципального образования </w:t>
      </w:r>
      <w:bookmarkStart w:id="8" w:name="sub_62104"/>
      <w:bookmarkEnd w:id="7"/>
      <w:r w:rsidR="005D3720">
        <w:t>Талицкого</w:t>
      </w:r>
      <w:r w:rsidRPr="00772F21">
        <w:t xml:space="preserve">  сельского поселения </w:t>
      </w:r>
    </w:p>
    <w:p w:rsidR="00740525" w:rsidRPr="00330524" w:rsidRDefault="00740525" w:rsidP="008D31E9">
      <w:pPr>
        <w:ind w:firstLine="708"/>
      </w:pPr>
      <w:r w:rsidRPr="003936F5">
        <w:rPr>
          <w:sz w:val="28"/>
          <w:szCs w:val="28"/>
        </w:rPr>
        <w:t xml:space="preserve"> </w:t>
      </w:r>
      <w:r w:rsidRPr="00330524">
        <w:t xml:space="preserve">г) существенное снижение затрат бюджета муниципального образования </w:t>
      </w:r>
      <w:r w:rsidR="005D3720">
        <w:t>Талицкого</w:t>
      </w:r>
      <w:r w:rsidRPr="00772F21">
        <w:t xml:space="preserve">  сельского поселения</w:t>
      </w:r>
      <w:r w:rsidRPr="003936F5">
        <w:rPr>
          <w:sz w:val="28"/>
          <w:szCs w:val="28"/>
        </w:rPr>
        <w:t xml:space="preserve">  </w:t>
      </w:r>
      <w:r w:rsidRPr="00330524">
        <w:t xml:space="preserve">или увеличение доходной части бюджета муниципального образования </w:t>
      </w:r>
      <w:r w:rsidR="005D3720">
        <w:t>Талицкого</w:t>
      </w:r>
      <w:r w:rsidRPr="00772F21">
        <w:t xml:space="preserve">  сельского поселения</w:t>
      </w:r>
      <w:r w:rsidRPr="003936F5">
        <w:rPr>
          <w:sz w:val="28"/>
          <w:szCs w:val="28"/>
        </w:rPr>
        <w:t xml:space="preserve">  </w:t>
      </w:r>
      <w:r w:rsidRPr="00330524">
        <w:t>, давшие значительный экономический эффект;</w:t>
      </w:r>
    </w:p>
    <w:p w:rsidR="00740525" w:rsidRPr="00330524" w:rsidRDefault="00740525" w:rsidP="008D31E9">
      <w:pPr>
        <w:ind w:firstLine="708"/>
      </w:pPr>
      <w:bookmarkStart w:id="9" w:name="sub_62105"/>
      <w:bookmarkEnd w:id="8"/>
      <w:r w:rsidRPr="00330524">
        <w:t xml:space="preserve">д) участие в судебных делах, в которых был выигран судебный процесс в пользу Администрации </w:t>
      </w:r>
      <w:r w:rsidR="005D3720">
        <w:t>Талицкого</w:t>
      </w:r>
      <w:r w:rsidRPr="00772F21">
        <w:t xml:space="preserve">  сельского поселения </w:t>
      </w:r>
      <w:r w:rsidRPr="003936F5">
        <w:rPr>
          <w:sz w:val="28"/>
          <w:szCs w:val="28"/>
        </w:rPr>
        <w:t xml:space="preserve"> </w:t>
      </w:r>
      <w:r w:rsidRPr="00330524">
        <w:t xml:space="preserve">, и повлекших экономию денежных средств (или пополнение) бюджета муниципального образования </w:t>
      </w:r>
      <w:r w:rsidR="005D3720">
        <w:t>Талицкого</w:t>
      </w:r>
      <w:r w:rsidRPr="00772F21">
        <w:t xml:space="preserve">  сельского поселения</w:t>
      </w:r>
      <w:r w:rsidRPr="003936F5">
        <w:rPr>
          <w:sz w:val="28"/>
          <w:szCs w:val="28"/>
        </w:rPr>
        <w:t xml:space="preserve">  </w:t>
      </w:r>
      <w:r w:rsidRPr="00330524">
        <w:t>;</w:t>
      </w:r>
    </w:p>
    <w:p w:rsidR="00740525" w:rsidRPr="00330524" w:rsidRDefault="00740525" w:rsidP="008D31E9">
      <w:pPr>
        <w:ind w:firstLine="708"/>
      </w:pPr>
      <w:bookmarkStart w:id="10" w:name="sub_62106"/>
      <w:bookmarkEnd w:id="9"/>
      <w:r w:rsidRPr="00330524">
        <w:t xml:space="preserve">е) рациональное, экономически выгодное использование недвижимого имущества муниципального образования </w:t>
      </w:r>
      <w:r w:rsidR="005D3720">
        <w:t>Талицкого</w:t>
      </w:r>
      <w:r w:rsidRPr="00772F21">
        <w:t xml:space="preserve">  сельского поселения</w:t>
      </w:r>
      <w:r w:rsidRPr="003936F5">
        <w:rPr>
          <w:sz w:val="28"/>
          <w:szCs w:val="28"/>
        </w:rPr>
        <w:t xml:space="preserve">  </w:t>
      </w:r>
      <w:r w:rsidRPr="00330524">
        <w:t>;</w:t>
      </w:r>
    </w:p>
    <w:p w:rsidR="00740525" w:rsidRPr="00330524" w:rsidRDefault="00740525" w:rsidP="008D31E9">
      <w:pPr>
        <w:ind w:firstLine="708"/>
      </w:pPr>
      <w:bookmarkStart w:id="11" w:name="sub_62107"/>
      <w:bookmarkEnd w:id="10"/>
      <w:r w:rsidRPr="00330524">
        <w:t xml:space="preserve">ж) эффективное использование земель муниципального образования </w:t>
      </w:r>
      <w:r w:rsidR="005D3720">
        <w:t>ТАЛИЦКОЕ</w:t>
      </w:r>
      <w:r>
        <w:t xml:space="preserve"> </w:t>
      </w:r>
      <w:r w:rsidRPr="00330524">
        <w:t>сельское поселение 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740525" w:rsidRPr="00330524" w:rsidRDefault="00740525" w:rsidP="008D31E9">
      <w:pPr>
        <w:ind w:firstLine="708"/>
      </w:pPr>
      <w:bookmarkStart w:id="12" w:name="sub_62108"/>
      <w:bookmarkEnd w:id="11"/>
      <w:r w:rsidRPr="00330524">
        <w:t xml:space="preserve">з) привлечение инвестиций на развитие муниципального образования </w:t>
      </w:r>
      <w:r w:rsidR="00977E3D">
        <w:t>Талицкое</w:t>
      </w:r>
      <w:r>
        <w:t xml:space="preserve"> сельское поселение</w:t>
      </w:r>
      <w:r w:rsidRPr="00330524">
        <w:t>;</w:t>
      </w:r>
    </w:p>
    <w:p w:rsidR="00740525" w:rsidRPr="00330524" w:rsidRDefault="00740525" w:rsidP="008D31E9">
      <w:pPr>
        <w:ind w:firstLine="708"/>
      </w:pPr>
      <w:bookmarkStart w:id="13" w:name="sub_62109"/>
      <w:bookmarkEnd w:id="12"/>
      <w:r w:rsidRPr="00330524">
        <w:t>и) организаторская работа по подготовке и проведению мероприятий городского значения или масштаба, входящих в компетенцию муниципального служащего;</w:t>
      </w:r>
    </w:p>
    <w:p w:rsidR="00740525" w:rsidRPr="00330524" w:rsidRDefault="00740525" w:rsidP="008D31E9">
      <w:pPr>
        <w:ind w:firstLine="708"/>
      </w:pPr>
      <w:bookmarkStart w:id="14" w:name="sub_62110"/>
      <w:bookmarkEnd w:id="13"/>
      <w:r w:rsidRPr="00330524">
        <w:lastRenderedPageBreak/>
        <w:t xml:space="preserve">к) перевыполнение заданий по следующим показателям: мобилизация доходов в бюджет муниципального образования </w:t>
      </w:r>
      <w:r w:rsidR="00977E3D">
        <w:t>Талицкое</w:t>
      </w:r>
      <w:r w:rsidRPr="00772F21">
        <w:t xml:space="preserve"> сельское</w:t>
      </w:r>
      <w:r w:rsidRPr="00E10FBD">
        <w:t xml:space="preserve"> </w:t>
      </w:r>
      <w:r w:rsidRPr="00330524">
        <w:t>поселение, платным услугам, заданию по снижению дебиторской задолженности, показателям развития курируемых отраслей;</w:t>
      </w:r>
    </w:p>
    <w:p w:rsidR="00740525" w:rsidRPr="00330524" w:rsidRDefault="00740525" w:rsidP="008D31E9">
      <w:pPr>
        <w:ind w:firstLine="708"/>
      </w:pPr>
      <w:bookmarkStart w:id="15" w:name="sub_62111"/>
      <w:bookmarkEnd w:id="14"/>
      <w:r w:rsidRPr="00330524">
        <w:t>л) соблюдение правил внутреннего трудового распорядка;</w:t>
      </w:r>
    </w:p>
    <w:p w:rsidR="00740525" w:rsidRPr="00330524" w:rsidRDefault="00740525" w:rsidP="008D31E9">
      <w:pPr>
        <w:ind w:firstLine="708"/>
      </w:pPr>
      <w:bookmarkStart w:id="16" w:name="sub_62112"/>
      <w:bookmarkEnd w:id="15"/>
      <w:r w:rsidRPr="00330524">
        <w:t xml:space="preserve">м) личный вклад муниципального служащего в общие результаты работы органа местного самоуправления муниципального района, отраслевого (функционального) органа администрации </w:t>
      </w:r>
      <w:r w:rsidR="005D3720">
        <w:t>Талицкого</w:t>
      </w:r>
      <w:r w:rsidRPr="00330524">
        <w:t xml:space="preserve"> сельского поселения наделенного правами юридического лица: оперативность и профессионализм в решении вопросов, входящих в его компетенцию, своевременная подготовка документов и выполнение поручений руководства;</w:t>
      </w:r>
    </w:p>
    <w:p w:rsidR="00740525" w:rsidRPr="00330524" w:rsidRDefault="00740525" w:rsidP="008D31E9">
      <w:pPr>
        <w:ind w:firstLine="708"/>
      </w:pPr>
      <w:bookmarkStart w:id="17" w:name="sub_62113"/>
      <w:bookmarkEnd w:id="16"/>
      <w:r w:rsidRPr="00330524">
        <w:t>н) участие в подготовке и организации экономических и социально значимых проектов и программ в установленной сфере деятельности;</w:t>
      </w:r>
    </w:p>
    <w:p w:rsidR="00740525" w:rsidRPr="00330524" w:rsidRDefault="00740525" w:rsidP="008D31E9">
      <w:pPr>
        <w:ind w:firstLine="708"/>
      </w:pPr>
      <w:bookmarkStart w:id="18" w:name="sub_62114"/>
      <w:bookmarkEnd w:id="17"/>
      <w:r w:rsidRPr="00330524">
        <w:t>о) положительные результаты проверок контролирующих органов;</w:t>
      </w:r>
    </w:p>
    <w:p w:rsidR="00740525" w:rsidRPr="00330524" w:rsidRDefault="00740525" w:rsidP="008D31E9">
      <w:pPr>
        <w:ind w:firstLine="708"/>
      </w:pPr>
      <w:bookmarkStart w:id="19" w:name="sub_62115"/>
      <w:bookmarkEnd w:id="18"/>
      <w:r w:rsidRPr="00330524">
        <w:t xml:space="preserve">п) активное участие в спортивных, праздничных или общественных мероприятиях, проводимых Администрацией </w:t>
      </w:r>
      <w:bookmarkEnd w:id="19"/>
      <w:r w:rsidR="005D3720">
        <w:t>Талицкого</w:t>
      </w:r>
      <w:r w:rsidRPr="00330524">
        <w:t xml:space="preserve"> сельского поселения</w:t>
      </w:r>
    </w:p>
    <w:p w:rsidR="00740525" w:rsidRPr="00330524" w:rsidRDefault="00740525" w:rsidP="008D31E9">
      <w:pPr>
        <w:numPr>
          <w:ilvl w:val="0"/>
          <w:numId w:val="2"/>
        </w:numPr>
        <w:ind w:left="0" w:firstLine="720"/>
        <w:jc w:val="both"/>
      </w:pPr>
      <w:r w:rsidRPr="00330524">
        <w:t xml:space="preserve">Размеры премий устанавливаются руководителями соответствующих органов местного самоуправления, руководителем отраслевого (функционального) органа администрации </w:t>
      </w:r>
      <w:r w:rsidR="005D3720">
        <w:t>Талицкого</w:t>
      </w:r>
      <w:r w:rsidRPr="00330524">
        <w:t xml:space="preserve"> сельского поселения, наделенного правами юридического лица. </w:t>
      </w:r>
    </w:p>
    <w:p w:rsidR="00740525" w:rsidRPr="00330524" w:rsidRDefault="00740525" w:rsidP="008D31E9">
      <w:pPr>
        <w:ind w:firstLine="720"/>
      </w:pPr>
      <w:r w:rsidRPr="00330524">
        <w:t>Размеры премии могут устанавливаться в абсолютном размере (рублях), а также в процентном отношении к должностным окладам по замещаемой должности муниципальной службы.</w:t>
      </w:r>
    </w:p>
    <w:p w:rsidR="00740525" w:rsidRPr="00330524" w:rsidRDefault="00740525" w:rsidP="008D31E9">
      <w:pPr>
        <w:ind w:firstLine="720"/>
      </w:pPr>
      <w:r w:rsidRPr="00330524">
        <w:t>Решение о премировании работников, в том числе о конкретных объемах премий, принимается Главой сельского поселения  за конкретный премируемый период  и оформляется Распоряжением.</w:t>
      </w:r>
    </w:p>
    <w:p w:rsidR="00740525" w:rsidRPr="00330524" w:rsidRDefault="00740525" w:rsidP="008D31E9">
      <w:pPr>
        <w:numPr>
          <w:ilvl w:val="0"/>
          <w:numId w:val="2"/>
        </w:numPr>
        <w:ind w:left="0" w:firstLine="720"/>
        <w:jc w:val="both"/>
      </w:pPr>
      <w:r w:rsidRPr="00330524">
        <w:t xml:space="preserve">В зависимости от личного вклада в общие результаты работы  муниципальным служащим руководителем  соответствующего органа местного самоуправления,  руководителя отраслевого (функционального) органа администрации </w:t>
      </w:r>
      <w:r w:rsidR="005D3720">
        <w:t>Талицкого</w:t>
      </w:r>
      <w:r w:rsidRPr="00330524">
        <w:t xml:space="preserve"> сельского поселения, наделенного правами юридического лица   устанавливается размер премии за истекший период.</w:t>
      </w:r>
    </w:p>
    <w:p w:rsidR="00740525" w:rsidRPr="00330524" w:rsidRDefault="00740525" w:rsidP="008D31E9">
      <w:pPr>
        <w:numPr>
          <w:ilvl w:val="0"/>
          <w:numId w:val="2"/>
        </w:numPr>
        <w:ind w:left="0" w:firstLine="720"/>
        <w:jc w:val="both"/>
      </w:pPr>
      <w:r w:rsidRPr="00330524">
        <w:t>По решению соответствующего органа местного самоуправления премия муниципальному служащему не выплачивается полностью или ее размер может быть сокращен:</w:t>
      </w:r>
    </w:p>
    <w:p w:rsidR="00740525" w:rsidRPr="00330524" w:rsidRDefault="00740525" w:rsidP="008D31E9">
      <w:pPr>
        <w:ind w:firstLine="720"/>
      </w:pPr>
      <w:r w:rsidRPr="00330524">
        <w:t>за нарушение трудовой дисциплины, недобросовестное выполнение трудовых обязанностей или поручений руководителя;</w:t>
      </w:r>
    </w:p>
    <w:p w:rsidR="00740525" w:rsidRPr="00330524" w:rsidRDefault="00740525" w:rsidP="008D31E9">
      <w:pPr>
        <w:ind w:firstLine="720"/>
      </w:pPr>
      <w:r w:rsidRPr="00330524">
        <w:t>за некачественную или несвоевременную подготовку документов;</w:t>
      </w:r>
    </w:p>
    <w:p w:rsidR="00740525" w:rsidRPr="00330524" w:rsidRDefault="00740525" w:rsidP="008D31E9">
      <w:pPr>
        <w:ind w:firstLine="720"/>
      </w:pPr>
      <w:r w:rsidRPr="00330524">
        <w:t>за нарушение сроков исполнения документов, представления отчетов и информации.</w:t>
      </w:r>
    </w:p>
    <w:p w:rsidR="00740525" w:rsidRPr="00330524" w:rsidRDefault="00740525" w:rsidP="008D31E9">
      <w:pPr>
        <w:ind w:firstLine="720"/>
      </w:pPr>
    </w:p>
    <w:p w:rsidR="00740525" w:rsidRPr="00E96278" w:rsidRDefault="00740525" w:rsidP="008D31E9">
      <w:pPr>
        <w:ind w:firstLine="720"/>
        <w:rPr>
          <w:highlight w:val="yellow"/>
        </w:rPr>
      </w:pPr>
    </w:p>
    <w:p w:rsidR="00740525" w:rsidRPr="00E96278" w:rsidRDefault="00740525" w:rsidP="008D31E9">
      <w:pPr>
        <w:ind w:firstLine="720"/>
        <w:rPr>
          <w:highlight w:val="yellow"/>
        </w:rPr>
      </w:pPr>
    </w:p>
    <w:p w:rsidR="00740525" w:rsidRPr="00E96278" w:rsidRDefault="00740525" w:rsidP="008D31E9">
      <w:pPr>
        <w:ind w:firstLine="720"/>
        <w:rPr>
          <w:highlight w:val="yellow"/>
        </w:rPr>
      </w:pPr>
    </w:p>
    <w:p w:rsidR="00740525" w:rsidRPr="00E96278" w:rsidRDefault="00740525" w:rsidP="008D31E9">
      <w:pPr>
        <w:ind w:firstLine="720"/>
        <w:rPr>
          <w:highlight w:val="yellow"/>
        </w:rPr>
      </w:pPr>
    </w:p>
    <w:p w:rsidR="00740525" w:rsidRPr="00E96278" w:rsidRDefault="00740525" w:rsidP="008D31E9">
      <w:pPr>
        <w:rPr>
          <w:highlight w:val="yellow"/>
        </w:rPr>
      </w:pPr>
    </w:p>
    <w:p w:rsidR="00740525" w:rsidRPr="00E96278" w:rsidRDefault="00740525" w:rsidP="008D31E9">
      <w:pPr>
        <w:rPr>
          <w:highlight w:val="yellow"/>
        </w:rPr>
      </w:pPr>
    </w:p>
    <w:p w:rsidR="00740525" w:rsidRPr="00E96278" w:rsidRDefault="00740525" w:rsidP="008D31E9">
      <w:pPr>
        <w:ind w:firstLine="720"/>
        <w:rPr>
          <w:highlight w:val="yellow"/>
        </w:rPr>
      </w:pPr>
    </w:p>
    <w:p w:rsidR="00740525" w:rsidRPr="00E96278" w:rsidRDefault="00740525" w:rsidP="008D31E9">
      <w:pPr>
        <w:ind w:firstLine="720"/>
        <w:rPr>
          <w:highlight w:val="yellow"/>
        </w:rPr>
      </w:pPr>
    </w:p>
    <w:p w:rsidR="00740525" w:rsidRPr="00E96278" w:rsidRDefault="00740525" w:rsidP="008D31E9">
      <w:pPr>
        <w:ind w:firstLine="720"/>
        <w:rPr>
          <w:highlight w:val="yellow"/>
        </w:rPr>
      </w:pPr>
    </w:p>
    <w:p w:rsidR="00740525" w:rsidRPr="00E96278" w:rsidRDefault="00740525" w:rsidP="008D31E9">
      <w:pPr>
        <w:ind w:firstLine="720"/>
        <w:rPr>
          <w:highlight w:val="yellow"/>
        </w:rPr>
      </w:pPr>
    </w:p>
    <w:p w:rsidR="00740525" w:rsidRPr="00E96278" w:rsidRDefault="00740525" w:rsidP="008D31E9">
      <w:pPr>
        <w:ind w:firstLine="720"/>
        <w:rPr>
          <w:highlight w:val="yellow"/>
        </w:rPr>
      </w:pPr>
    </w:p>
    <w:p w:rsidR="00740525" w:rsidRPr="00E96278" w:rsidRDefault="00740525" w:rsidP="008D31E9">
      <w:pPr>
        <w:ind w:firstLine="720"/>
        <w:rPr>
          <w:highlight w:val="yellow"/>
        </w:rPr>
      </w:pPr>
    </w:p>
    <w:p w:rsidR="00740525" w:rsidRPr="00E96278" w:rsidRDefault="00740525" w:rsidP="008D31E9">
      <w:pPr>
        <w:ind w:firstLine="720"/>
        <w:rPr>
          <w:highlight w:val="yellow"/>
        </w:rPr>
      </w:pPr>
    </w:p>
    <w:p w:rsidR="00740525" w:rsidRPr="00E96278" w:rsidRDefault="00740525" w:rsidP="008D31E9">
      <w:pPr>
        <w:ind w:firstLine="720"/>
        <w:rPr>
          <w:highlight w:val="yellow"/>
        </w:rPr>
      </w:pPr>
    </w:p>
    <w:p w:rsidR="00977E3D" w:rsidRDefault="00977E3D" w:rsidP="00977E3D">
      <w:pPr>
        <w:ind w:left="120"/>
        <w:jc w:val="right"/>
      </w:pPr>
    </w:p>
    <w:p w:rsidR="00977E3D" w:rsidRDefault="00977E3D" w:rsidP="00977E3D">
      <w:pPr>
        <w:ind w:left="120"/>
        <w:jc w:val="right"/>
      </w:pPr>
    </w:p>
    <w:p w:rsidR="004B6839" w:rsidRDefault="004B6839" w:rsidP="00977E3D">
      <w:pPr>
        <w:ind w:left="120"/>
        <w:jc w:val="right"/>
      </w:pPr>
    </w:p>
    <w:p w:rsidR="004B6839" w:rsidRDefault="004B6839" w:rsidP="00977E3D">
      <w:pPr>
        <w:ind w:left="120"/>
        <w:jc w:val="right"/>
      </w:pPr>
    </w:p>
    <w:p w:rsidR="00740525" w:rsidRPr="00330524" w:rsidRDefault="004B6839" w:rsidP="00977E3D">
      <w:pPr>
        <w:ind w:left="120"/>
        <w:jc w:val="right"/>
      </w:pPr>
      <w:r>
        <w:t>Приложение № 5</w:t>
      </w:r>
    </w:p>
    <w:p w:rsidR="00740525" w:rsidRDefault="00740525" w:rsidP="00330524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к Положению</w:t>
      </w:r>
      <w:r>
        <w:rPr>
          <w:rFonts w:ascii="Times New Roman" w:hAnsi="Times New Roman" w:cs="Times New Roman"/>
          <w:sz w:val="20"/>
        </w:rPr>
        <w:t xml:space="preserve"> </w:t>
      </w:r>
    </w:p>
    <w:p w:rsidR="00740525" w:rsidRDefault="00740525" w:rsidP="00330524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 xml:space="preserve">о денежном вознаграждении  лица, </w:t>
      </w:r>
    </w:p>
    <w:p w:rsidR="00740525" w:rsidRDefault="00740525" w:rsidP="00330524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замещающего</w:t>
      </w:r>
      <w:r>
        <w:rPr>
          <w:rFonts w:ascii="Times New Roman" w:hAnsi="Times New Roman" w:cs="Times New Roman"/>
          <w:sz w:val="20"/>
        </w:rPr>
        <w:t xml:space="preserve"> </w:t>
      </w:r>
      <w:r w:rsidRPr="002E31CA">
        <w:rPr>
          <w:rFonts w:ascii="Times New Roman" w:hAnsi="Times New Roman" w:cs="Times New Roman"/>
          <w:sz w:val="20"/>
        </w:rPr>
        <w:t xml:space="preserve"> муниципальную должность </w:t>
      </w:r>
    </w:p>
    <w:p w:rsidR="00740525" w:rsidRDefault="00740525" w:rsidP="00330524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Главы сельского поселения, и денежном</w:t>
      </w:r>
      <w:r>
        <w:rPr>
          <w:rFonts w:ascii="Times New Roman" w:hAnsi="Times New Roman" w:cs="Times New Roman"/>
          <w:sz w:val="20"/>
        </w:rPr>
        <w:t xml:space="preserve"> </w:t>
      </w:r>
      <w:r w:rsidRPr="002E31CA">
        <w:rPr>
          <w:rFonts w:ascii="Times New Roman" w:hAnsi="Times New Roman" w:cs="Times New Roman"/>
          <w:sz w:val="20"/>
        </w:rPr>
        <w:t xml:space="preserve">содержании </w:t>
      </w:r>
    </w:p>
    <w:p w:rsidR="00740525" w:rsidRDefault="00740525" w:rsidP="00330524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муниципальных служащих</w:t>
      </w:r>
      <w:r>
        <w:rPr>
          <w:rFonts w:ascii="Times New Roman" w:hAnsi="Times New Roman" w:cs="Times New Roman"/>
          <w:sz w:val="20"/>
        </w:rPr>
        <w:t xml:space="preserve"> </w:t>
      </w:r>
      <w:r w:rsidRPr="002E31CA">
        <w:rPr>
          <w:rFonts w:ascii="Times New Roman" w:hAnsi="Times New Roman" w:cs="Times New Roman"/>
          <w:sz w:val="20"/>
        </w:rPr>
        <w:t xml:space="preserve">в </w:t>
      </w:r>
    </w:p>
    <w:p w:rsidR="00740525" w:rsidRPr="002E31CA" w:rsidRDefault="00740525" w:rsidP="00330524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2E31CA">
        <w:rPr>
          <w:rFonts w:ascii="Times New Roman" w:hAnsi="Times New Roman" w:cs="Times New Roman"/>
          <w:sz w:val="20"/>
        </w:rPr>
        <w:t>муниципальном образовании</w:t>
      </w:r>
      <w:r>
        <w:rPr>
          <w:rFonts w:ascii="Times New Roman" w:hAnsi="Times New Roman" w:cs="Times New Roman"/>
          <w:sz w:val="20"/>
        </w:rPr>
        <w:t xml:space="preserve"> </w:t>
      </w:r>
      <w:r w:rsidR="004B6839">
        <w:rPr>
          <w:rFonts w:ascii="Times New Roman" w:hAnsi="Times New Roman" w:cs="Times New Roman"/>
          <w:sz w:val="20"/>
        </w:rPr>
        <w:t>Талицкое</w:t>
      </w:r>
      <w:r>
        <w:rPr>
          <w:rFonts w:ascii="Times New Roman" w:hAnsi="Times New Roman" w:cs="Times New Roman"/>
          <w:sz w:val="20"/>
        </w:rPr>
        <w:t xml:space="preserve"> сельское поселение</w:t>
      </w:r>
    </w:p>
    <w:p w:rsidR="00740525" w:rsidRPr="00E96278" w:rsidRDefault="00740525" w:rsidP="008D31E9">
      <w:pPr>
        <w:ind w:left="360"/>
        <w:jc w:val="center"/>
        <w:rPr>
          <w:highlight w:val="yellow"/>
        </w:rPr>
      </w:pPr>
    </w:p>
    <w:p w:rsidR="00740525" w:rsidRPr="00330524" w:rsidRDefault="00740525" w:rsidP="008D31E9">
      <w:pPr>
        <w:ind w:left="360"/>
        <w:jc w:val="center"/>
        <w:rPr>
          <w:b/>
        </w:rPr>
      </w:pPr>
      <w:r w:rsidRPr="00330524">
        <w:rPr>
          <w:b/>
        </w:rPr>
        <w:t>РАЗМЕРЫ И ПОРЯДОК</w:t>
      </w:r>
    </w:p>
    <w:p w:rsidR="00740525" w:rsidRPr="00330524" w:rsidRDefault="00740525" w:rsidP="008D31E9">
      <w:pPr>
        <w:ind w:left="360"/>
        <w:jc w:val="center"/>
        <w:rPr>
          <w:b/>
        </w:rPr>
      </w:pPr>
      <w:r w:rsidRPr="00330524">
        <w:rPr>
          <w:b/>
        </w:rPr>
        <w:t>ОСУЩЕСТВЛЕНИЯ ВЫПЛАТЫ МАТЕРИАЛЬНОЙ ПОМОЩИ</w:t>
      </w:r>
    </w:p>
    <w:p w:rsidR="00740525" w:rsidRPr="00330524" w:rsidRDefault="00740525" w:rsidP="008D31E9">
      <w:pPr>
        <w:ind w:left="360"/>
        <w:rPr>
          <w:b/>
        </w:rPr>
      </w:pPr>
      <w:r w:rsidRPr="00330524">
        <w:rPr>
          <w:b/>
        </w:rPr>
        <w:t xml:space="preserve">         </w:t>
      </w:r>
    </w:p>
    <w:p w:rsidR="00740525" w:rsidRPr="00330524" w:rsidRDefault="00740525" w:rsidP="008D31E9">
      <w:pPr>
        <w:ind w:left="360"/>
        <w:rPr>
          <w:b/>
        </w:rPr>
      </w:pPr>
      <w:r w:rsidRPr="00330524">
        <w:rPr>
          <w:b/>
        </w:rPr>
        <w:t xml:space="preserve">                                                       1. Общие положения.</w:t>
      </w:r>
    </w:p>
    <w:p w:rsidR="00740525" w:rsidRPr="00330524" w:rsidRDefault="00740525" w:rsidP="008D31E9">
      <w:pPr>
        <w:ind w:left="360"/>
        <w:rPr>
          <w:b/>
        </w:rPr>
      </w:pPr>
    </w:p>
    <w:p w:rsidR="00740525" w:rsidRPr="00330524" w:rsidRDefault="00740525" w:rsidP="008D31E9">
      <w:r w:rsidRPr="00330524">
        <w:t xml:space="preserve">            1.1. Выплата материальной помощи производится в размере </w:t>
      </w:r>
      <w:r w:rsidR="004B6839">
        <w:t xml:space="preserve">двух должностных </w:t>
      </w:r>
      <w:r w:rsidRPr="00330524">
        <w:t>о</w:t>
      </w:r>
      <w:r w:rsidR="004B6839">
        <w:t>кладов</w:t>
      </w:r>
      <w:r w:rsidRPr="00330524">
        <w:t xml:space="preserve"> в год.</w:t>
      </w:r>
    </w:p>
    <w:p w:rsidR="00740525" w:rsidRPr="00330524" w:rsidRDefault="00740525" w:rsidP="008D31E9">
      <w:r w:rsidRPr="00330524">
        <w:t xml:space="preserve">            1.2. Материальная помощь выплачивается муниципальному служащему  один раз по заявлению муниципального служащего об оказании материальной помощи пропорционально фактически отработанному времени, или по заявлению муниципального служащего в течение финансового года за фактически отработанное время.</w:t>
      </w:r>
    </w:p>
    <w:p w:rsidR="00740525" w:rsidRPr="00330524" w:rsidRDefault="00740525" w:rsidP="008D31E9">
      <w:r w:rsidRPr="00330524">
        <w:t xml:space="preserve">            1.3. Материальная помощь выплачивается не ранее чем через 3 месяца после приема на работу.</w:t>
      </w:r>
    </w:p>
    <w:p w:rsidR="00740525" w:rsidRPr="00330524" w:rsidRDefault="00740525" w:rsidP="008D31E9">
      <w:r w:rsidRPr="00330524">
        <w:t xml:space="preserve">            1.4. Выплата материальной помощи производится в случаях:</w:t>
      </w:r>
    </w:p>
    <w:p w:rsidR="00740525" w:rsidRPr="00330524" w:rsidRDefault="00740525" w:rsidP="008D31E9">
      <w:r w:rsidRPr="00330524">
        <w:t>- при рождении ребенка;</w:t>
      </w:r>
    </w:p>
    <w:p w:rsidR="00740525" w:rsidRPr="00330524" w:rsidRDefault="00740525" w:rsidP="008D31E9">
      <w:r w:rsidRPr="00330524">
        <w:t>- к юбилейной дате;</w:t>
      </w:r>
    </w:p>
    <w:p w:rsidR="00740525" w:rsidRPr="00330524" w:rsidRDefault="00740525" w:rsidP="008D31E9">
      <w:r w:rsidRPr="00330524">
        <w:t>- при тяжелой болезни, смерти и других несчастных случаях служащего и его близких родственников.</w:t>
      </w:r>
    </w:p>
    <w:p w:rsidR="00740525" w:rsidRPr="00330524" w:rsidRDefault="00740525" w:rsidP="008D31E9">
      <w:pPr>
        <w:ind w:firstLine="708"/>
      </w:pPr>
      <w:r w:rsidRPr="00330524">
        <w:t>1.5. В исключительных случаях материальная помощь может выплачиваться дополнительно по усмотрению руководителя органа местного самоуправления в случаях:</w:t>
      </w:r>
    </w:p>
    <w:p w:rsidR="00740525" w:rsidRPr="00330524" w:rsidRDefault="00740525" w:rsidP="008D31E9">
      <w:pPr>
        <w:ind w:firstLine="708"/>
      </w:pPr>
      <w:r w:rsidRPr="00330524">
        <w:t>-молодоженам на проведение свадьбы – 1 МРОТ;</w:t>
      </w:r>
    </w:p>
    <w:p w:rsidR="00740525" w:rsidRPr="00330524" w:rsidRDefault="00740525" w:rsidP="008D31E9">
      <w:r w:rsidRPr="00330524">
        <w:t xml:space="preserve">            -в случае заболевания, особой нуждаемости в лечении и восстановлении здоровья (на основании личного заявления работника или его близкого родственника) при предъявлении соответствующих документов, подтверждающих документов-1 МРОТ.</w:t>
      </w:r>
    </w:p>
    <w:p w:rsidR="00740525" w:rsidRPr="00330524" w:rsidRDefault="00740525" w:rsidP="008D31E9">
      <w:r w:rsidRPr="00330524">
        <w:t xml:space="preserve">            1.5. Решение о выплате материальной помощи в указанных случаях и ее размере принимается на основании мотивированного заявления работника или, соответственно, его близкого родственника (представителя), согласованного с главой сельского поселения,  в пределах средств утвержденного фонда оплаты труда.</w:t>
      </w:r>
    </w:p>
    <w:p w:rsidR="00740525" w:rsidRPr="00330524" w:rsidRDefault="00740525" w:rsidP="008D31E9">
      <w:r w:rsidRPr="00330524">
        <w:t xml:space="preserve">             1.6. Подготовка Распоряжения о выплате материальной помощи оформляется  специалистом  Администрации.      </w:t>
      </w:r>
    </w:p>
    <w:p w:rsidR="00740525" w:rsidRPr="00330524" w:rsidRDefault="00740525" w:rsidP="008D31E9">
      <w:r w:rsidRPr="00330524">
        <w:t xml:space="preserve">             1.7. Размер материальной помощи не ограничиваются, в пределах фонда оплаты труда  соответствующего органа местного самоуправления. </w:t>
      </w:r>
    </w:p>
    <w:p w:rsidR="00740525" w:rsidRPr="00330524" w:rsidRDefault="00740525" w:rsidP="008D31E9">
      <w:pPr>
        <w:ind w:left="540"/>
      </w:pPr>
      <w:r w:rsidRPr="00330524">
        <w:t xml:space="preserve">    1.8. Требования  об однократности выплаты материальной помощи в финансовом </w:t>
      </w:r>
    </w:p>
    <w:p w:rsidR="00740525" w:rsidRPr="00330524" w:rsidRDefault="00740525" w:rsidP="008D31E9">
      <w:pPr>
        <w:ind w:left="540"/>
      </w:pPr>
      <w:r w:rsidRPr="00330524">
        <w:t>году распространяется на случаи перевода (приема) муниципального служащего на работу в другой орган местного самоуправления в течение финансового года.</w:t>
      </w:r>
    </w:p>
    <w:p w:rsidR="00740525" w:rsidRPr="00330524" w:rsidRDefault="00740525" w:rsidP="008D31E9">
      <w:r w:rsidRPr="00330524">
        <w:t xml:space="preserve">            2.1. Работникам службу за счет экономии фонда оплаты труда может выплачиваться единовременное поощрение:</w:t>
      </w:r>
    </w:p>
    <w:p w:rsidR="00740525" w:rsidRPr="00330524" w:rsidRDefault="00740525" w:rsidP="008D31E9">
      <w:pPr>
        <w:tabs>
          <w:tab w:val="left" w:pos="662"/>
        </w:tabs>
      </w:pPr>
      <w:r w:rsidRPr="00330524">
        <w:tab/>
        <w:t>- при объявлении благодарности Главы Администрации - 500 рублей;</w:t>
      </w:r>
    </w:p>
    <w:p w:rsidR="00740525" w:rsidRPr="00330524" w:rsidRDefault="00740525" w:rsidP="008D31E9">
      <w:pPr>
        <w:tabs>
          <w:tab w:val="left" w:pos="662"/>
        </w:tabs>
      </w:pPr>
      <w:r w:rsidRPr="00330524">
        <w:t xml:space="preserve">           - при награждении Почетной грамотой министерств и ведомств Республики Алтай-1000 рублей;</w:t>
      </w:r>
    </w:p>
    <w:p w:rsidR="00740525" w:rsidRPr="00330524" w:rsidRDefault="00740525" w:rsidP="008D31E9">
      <w:pPr>
        <w:tabs>
          <w:tab w:val="left" w:pos="662"/>
        </w:tabs>
      </w:pPr>
      <w:r w:rsidRPr="00330524">
        <w:lastRenderedPageBreak/>
        <w:t xml:space="preserve">          - при награждении Почетной грамотой Государственного собрания –Эл Курултай Республики Алтай, Правительства Республики Алтай -2000 рублей.</w:t>
      </w:r>
    </w:p>
    <w:p w:rsidR="00740525" w:rsidRPr="00330524" w:rsidRDefault="00740525" w:rsidP="008D31E9">
      <w:pPr>
        <w:tabs>
          <w:tab w:val="left" w:pos="662"/>
        </w:tabs>
      </w:pPr>
      <w:r w:rsidRPr="00330524">
        <w:tab/>
        <w:t>- в связи с выходом на пенсию за выслугу лет или по старости – от 1 до 2 размеров должностных окладов;</w:t>
      </w:r>
    </w:p>
    <w:p w:rsidR="00740525" w:rsidRPr="00330524" w:rsidRDefault="00740525" w:rsidP="008D31E9">
      <w:pPr>
        <w:tabs>
          <w:tab w:val="left" w:pos="662"/>
        </w:tabs>
      </w:pPr>
      <w:r w:rsidRPr="00330524">
        <w:tab/>
        <w:t>- единовременное поощрение в связи с установленными государственными и профессиональными праздниками.</w:t>
      </w:r>
    </w:p>
    <w:p w:rsidR="00740525" w:rsidRPr="00330524" w:rsidRDefault="00740525" w:rsidP="008D31E9">
      <w:pPr>
        <w:tabs>
          <w:tab w:val="left" w:pos="662"/>
        </w:tabs>
      </w:pPr>
    </w:p>
    <w:p w:rsidR="00740525" w:rsidRPr="00330524" w:rsidRDefault="00740525" w:rsidP="008D31E9">
      <w:pPr>
        <w:tabs>
          <w:tab w:val="left" w:pos="662"/>
        </w:tabs>
        <w:jc w:val="center"/>
      </w:pPr>
      <w:r w:rsidRPr="00330524">
        <w:rPr>
          <w:b/>
        </w:rPr>
        <w:t>3. Заключительные положения</w:t>
      </w:r>
      <w:r w:rsidRPr="00330524">
        <w:t>.</w:t>
      </w:r>
    </w:p>
    <w:p w:rsidR="00740525" w:rsidRPr="00330524" w:rsidRDefault="00740525" w:rsidP="008D31E9"/>
    <w:p w:rsidR="00740525" w:rsidRDefault="00740525" w:rsidP="008D31E9">
      <w:r w:rsidRPr="00330524">
        <w:t xml:space="preserve">Премирование, единовременная выплата при предоставлении ежегодного оплачиваемого отпуска и выплата материальной помощи сотрудникам администрации и ее структурных подразделений производятся за счет и в пределах средств фонда оплаты труда,  выделяемых на эти цели из бюджета администрации МО </w:t>
      </w:r>
      <w:r w:rsidR="00977E3D">
        <w:t>Талицкое</w:t>
      </w:r>
      <w:r>
        <w:t xml:space="preserve"> сельское поселение</w:t>
      </w:r>
      <w:r w:rsidRPr="00330524">
        <w:t>.</w:t>
      </w:r>
      <w:r>
        <w:t xml:space="preserve"> </w:t>
      </w:r>
    </w:p>
    <w:p w:rsidR="00740525" w:rsidRDefault="00740525" w:rsidP="008D31E9"/>
    <w:p w:rsidR="00740525" w:rsidRDefault="00740525" w:rsidP="008D31E9"/>
    <w:p w:rsidR="00740525" w:rsidRDefault="00740525" w:rsidP="008D31E9"/>
    <w:p w:rsidR="00740525" w:rsidRDefault="00740525" w:rsidP="008D31E9"/>
    <w:p w:rsidR="00740525" w:rsidRDefault="00740525"/>
    <w:sectPr w:rsidR="00740525" w:rsidSect="00E4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1C3"/>
    <w:multiLevelType w:val="hybridMultilevel"/>
    <w:tmpl w:val="93F472E2"/>
    <w:lvl w:ilvl="0" w:tplc="17964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7154728"/>
    <w:multiLevelType w:val="hybridMultilevel"/>
    <w:tmpl w:val="34AE5302"/>
    <w:lvl w:ilvl="0" w:tplc="960E0DC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E9"/>
    <w:rsid w:val="0002450A"/>
    <w:rsid w:val="00090857"/>
    <w:rsid w:val="00181699"/>
    <w:rsid w:val="001C08C8"/>
    <w:rsid w:val="00204DCC"/>
    <w:rsid w:val="002529DE"/>
    <w:rsid w:val="002C1F1D"/>
    <w:rsid w:val="002E31CA"/>
    <w:rsid w:val="002F71C7"/>
    <w:rsid w:val="00330524"/>
    <w:rsid w:val="00336F40"/>
    <w:rsid w:val="0034705B"/>
    <w:rsid w:val="00356154"/>
    <w:rsid w:val="00362682"/>
    <w:rsid w:val="003936F5"/>
    <w:rsid w:val="00473636"/>
    <w:rsid w:val="00493DD1"/>
    <w:rsid w:val="004A457A"/>
    <w:rsid w:val="004B6839"/>
    <w:rsid w:val="0054178E"/>
    <w:rsid w:val="005D3720"/>
    <w:rsid w:val="005F7FC9"/>
    <w:rsid w:val="00661A86"/>
    <w:rsid w:val="0072636E"/>
    <w:rsid w:val="00740525"/>
    <w:rsid w:val="00751776"/>
    <w:rsid w:val="00772F21"/>
    <w:rsid w:val="007B38BD"/>
    <w:rsid w:val="007D035F"/>
    <w:rsid w:val="007E727B"/>
    <w:rsid w:val="008078BF"/>
    <w:rsid w:val="008538C5"/>
    <w:rsid w:val="00877B04"/>
    <w:rsid w:val="008A04C9"/>
    <w:rsid w:val="008C1787"/>
    <w:rsid w:val="008D31E9"/>
    <w:rsid w:val="009113D7"/>
    <w:rsid w:val="00953E89"/>
    <w:rsid w:val="00977E3D"/>
    <w:rsid w:val="00A23480"/>
    <w:rsid w:val="00A26F30"/>
    <w:rsid w:val="00A560D5"/>
    <w:rsid w:val="00B37119"/>
    <w:rsid w:val="00B4671F"/>
    <w:rsid w:val="00B81DA2"/>
    <w:rsid w:val="00B93539"/>
    <w:rsid w:val="00BA4E0D"/>
    <w:rsid w:val="00BF3D21"/>
    <w:rsid w:val="00CB68F9"/>
    <w:rsid w:val="00D37C01"/>
    <w:rsid w:val="00D73368"/>
    <w:rsid w:val="00E10FBD"/>
    <w:rsid w:val="00E136B1"/>
    <w:rsid w:val="00E355A9"/>
    <w:rsid w:val="00E42F88"/>
    <w:rsid w:val="00E60092"/>
    <w:rsid w:val="00E96278"/>
    <w:rsid w:val="00EA5986"/>
    <w:rsid w:val="00EB6052"/>
    <w:rsid w:val="00EF7BEF"/>
    <w:rsid w:val="00F96136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7873034"/>
  <w15:docId w15:val="{AC000125-CDCD-4CC6-9BA5-06670F3F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E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8D31E9"/>
    <w:pPr>
      <w:spacing w:after="120"/>
      <w:outlineLvl w:val="0"/>
    </w:pPr>
    <w:rPr>
      <w:b/>
      <w:bCs/>
      <w:kern w:val="36"/>
      <w:sz w:val="43"/>
      <w:szCs w:val="43"/>
    </w:rPr>
  </w:style>
  <w:style w:type="paragraph" w:styleId="9">
    <w:name w:val="heading 9"/>
    <w:basedOn w:val="a"/>
    <w:next w:val="a"/>
    <w:link w:val="90"/>
    <w:uiPriority w:val="99"/>
    <w:qFormat/>
    <w:rsid w:val="008D31E9"/>
    <w:pPr>
      <w:keepNext/>
      <w:keepLines/>
      <w:widowControl w:val="0"/>
      <w:autoSpaceDE w:val="0"/>
      <w:autoSpaceDN w:val="0"/>
      <w:adjustRightInd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D31E9"/>
    <w:rPr>
      <w:rFonts w:ascii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D31E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D3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31E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D31E9"/>
    <w:pPr>
      <w:widowControl w:val="0"/>
      <w:autoSpaceDE w:val="0"/>
      <w:autoSpaceDN w:val="0"/>
    </w:pPr>
    <w:rPr>
      <w:rFonts w:ascii="Arial" w:eastAsia="Times New Roman" w:hAnsi="Arial" w:cs="Arial"/>
      <w:szCs w:val="20"/>
    </w:rPr>
  </w:style>
  <w:style w:type="paragraph" w:customStyle="1" w:styleId="ConsPlusTitle">
    <w:name w:val="ConsPlusTitle"/>
    <w:uiPriority w:val="99"/>
    <w:rsid w:val="008D31E9"/>
    <w:pPr>
      <w:widowControl w:val="0"/>
      <w:autoSpaceDE w:val="0"/>
      <w:autoSpaceDN w:val="0"/>
    </w:pPr>
    <w:rPr>
      <w:rFonts w:ascii="Arial" w:eastAsia="Times New Roman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F78F24DE2351D26164CE2DC5061B271BEACC774BE010C09A0AA1B26D7FC97891A1A84B40CD4F9h8Y4E" TargetMode="External"/><Relationship Id="rId13" Type="http://schemas.openxmlformats.org/officeDocument/2006/relationships/hyperlink" Target="consultantplus://offline/ref=2CFF78F24DE2351D26164CE2DC5061B271BEACC774BE010C09A0AA1B26D7FC97891A1A84B40CD4F9h8Y4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FF78F24DE2351D26164CE2DC5061B271BEACCB74B2010C09A0AA1B26hDY7E" TargetMode="External"/><Relationship Id="rId12" Type="http://schemas.openxmlformats.org/officeDocument/2006/relationships/hyperlink" Target="consultantplus://offline/ref=2CFF78F24DE2351D26164CE2DC5061B271BEACCB74B2010C09A0AA1B26hDY7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FF78F24DE2351D261652EFCA3C36BE75B5F2CE74B30F5253FFF14671DEF6C0hCYEE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CFF78F24DE2351D261652EFCA3C36BE75B5F2CE74B30F5253FFF14671DEF6C0hCYEE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2CFF78F24DE2351D261652EFCA3C36BE75B5F2CE74B0095A52FFF14671DEF6C0hCYEE" TargetMode="External"/><Relationship Id="rId10" Type="http://schemas.openxmlformats.org/officeDocument/2006/relationships/hyperlink" Target="consultantplus://offline/ref=2CFF78F24DE2351D261652EFCA3C36BE75B5F2CE74B0095A52FFF14671DEF6C0h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FF78F24DE2351D261652EFCA3C36BE75B5F2CE74B30F5256FFF14671DEF6C0CE5543C6F001D4F08541ABh9YCE" TargetMode="External"/><Relationship Id="rId14" Type="http://schemas.openxmlformats.org/officeDocument/2006/relationships/hyperlink" Target="consultantplus://offline/ref=2CFF78F24DE2351D261652EFCA3C36BE75B5F2CE74B30F5256FFF14671DEF6C0CE5543C6F001D4F08541ABh9Y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3707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Республика Алтай              Совет  депутатов  муниципального                        образования   Ябоганское  сельское поселение</vt:lpstr>
    </vt:vector>
  </TitlesOfParts>
  <Company>Reanimator Extreme Edition</Company>
  <LinksUpToDate>false</LinksUpToDate>
  <CharactersWithSpaces>24789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Республика Алтай              Совет  депутатов  муниципального                        образования   Ябоганское  сельское поселение</dc:title>
  <dc:subject/>
  <dc:creator>User</dc:creator>
  <cp:keywords/>
  <dc:description/>
  <cp:lastModifiedBy>Талица</cp:lastModifiedBy>
  <cp:revision>18</cp:revision>
  <cp:lastPrinted>2018-01-09T07:43:00Z</cp:lastPrinted>
  <dcterms:created xsi:type="dcterms:W3CDTF">2018-01-09T06:35:00Z</dcterms:created>
  <dcterms:modified xsi:type="dcterms:W3CDTF">2018-01-09T08:41:00Z</dcterms:modified>
</cp:coreProperties>
</file>